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15C6A">
        <w:trPr>
          <w:trHeight w:hRule="exact" w:val="3031"/>
        </w:trPr>
        <w:tc>
          <w:tcPr>
            <w:tcW w:w="10716" w:type="dxa"/>
          </w:tcPr>
          <w:p w:rsidR="00000000" w:rsidRPr="00115C6A" w:rsidRDefault="00115C6A">
            <w:pPr>
              <w:pStyle w:val="ConsPlusTitlePage"/>
            </w:pPr>
            <w:bookmarkStart w:id="0" w:name="_GoBack"/>
            <w:bookmarkEnd w:id="0"/>
            <w:r w:rsidRPr="00115C6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115C6A">
        <w:trPr>
          <w:trHeight w:hRule="exact" w:val="8335"/>
        </w:trPr>
        <w:tc>
          <w:tcPr>
            <w:tcW w:w="10716" w:type="dxa"/>
            <w:vAlign w:val="center"/>
          </w:tcPr>
          <w:p w:rsidR="00000000" w:rsidRPr="00115C6A" w:rsidRDefault="00115C6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15C6A">
              <w:rPr>
                <w:sz w:val="48"/>
                <w:szCs w:val="48"/>
              </w:rPr>
              <w:t xml:space="preserve"> Приказ Минздрава России от 29.12.2012 N 1679н</w:t>
            </w:r>
            <w:r w:rsidRPr="00115C6A">
              <w:rPr>
                <w:sz w:val="48"/>
                <w:szCs w:val="48"/>
              </w:rPr>
              <w:br/>
            </w:r>
            <w:r w:rsidRPr="00115C6A">
              <w:rPr>
                <w:sz w:val="48"/>
                <w:szCs w:val="48"/>
              </w:rPr>
              <w:t>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</w:t>
            </w:r>
            <w:r w:rsidRPr="00115C6A">
              <w:rPr>
                <w:sz w:val="48"/>
                <w:szCs w:val="48"/>
              </w:rPr>
              <w:br/>
              <w:t>(Зарегистрировано в Минюсте России 29.03.2013 N 27927)</w:t>
            </w:r>
          </w:p>
        </w:tc>
      </w:tr>
      <w:tr w:rsidR="00000000" w:rsidRPr="00115C6A">
        <w:trPr>
          <w:trHeight w:hRule="exact" w:val="3031"/>
        </w:trPr>
        <w:tc>
          <w:tcPr>
            <w:tcW w:w="10716" w:type="dxa"/>
            <w:vAlign w:val="center"/>
          </w:tcPr>
          <w:p w:rsidR="00000000" w:rsidRPr="00115C6A" w:rsidRDefault="00115C6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15C6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15C6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15C6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15C6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15C6A">
              <w:rPr>
                <w:sz w:val="28"/>
                <w:szCs w:val="28"/>
              </w:rPr>
              <w:t xml:space="preserve"> </w:t>
            </w:r>
            <w:r w:rsidRPr="00115C6A">
              <w:rPr>
                <w:sz w:val="28"/>
                <w:szCs w:val="28"/>
              </w:rPr>
              <w:br/>
            </w:r>
            <w:r w:rsidRPr="00115C6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115C6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5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5C6A">
      <w:pPr>
        <w:pStyle w:val="ConsPlusNormal"/>
        <w:jc w:val="both"/>
        <w:outlineLvl w:val="0"/>
      </w:pPr>
    </w:p>
    <w:p w:rsidR="00000000" w:rsidRDefault="00115C6A">
      <w:pPr>
        <w:pStyle w:val="ConsPlusNormal"/>
        <w:outlineLvl w:val="0"/>
      </w:pPr>
      <w:r>
        <w:t>Зарегистрировано в Минюсте России 29 марта 2013 г. N 27927</w:t>
      </w:r>
    </w:p>
    <w:p w:rsidR="00000000" w:rsidRDefault="00115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5C6A">
      <w:pPr>
        <w:pStyle w:val="ConsPlusNormal"/>
      </w:pPr>
    </w:p>
    <w:p w:rsidR="00000000" w:rsidRDefault="00115C6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15C6A">
      <w:pPr>
        <w:pStyle w:val="ConsPlusTitle"/>
        <w:jc w:val="center"/>
      </w:pPr>
    </w:p>
    <w:p w:rsidR="00000000" w:rsidRDefault="00115C6A">
      <w:pPr>
        <w:pStyle w:val="ConsPlusTitle"/>
        <w:jc w:val="center"/>
      </w:pPr>
      <w:r>
        <w:t>ПРИКАЗ</w:t>
      </w:r>
    </w:p>
    <w:p w:rsidR="00000000" w:rsidRDefault="00115C6A">
      <w:pPr>
        <w:pStyle w:val="ConsPlusTitle"/>
        <w:jc w:val="center"/>
      </w:pPr>
      <w:r>
        <w:t>от 29 декабря 2012 г. N 1679н</w:t>
      </w:r>
    </w:p>
    <w:p w:rsidR="00000000" w:rsidRDefault="00115C6A">
      <w:pPr>
        <w:pStyle w:val="ConsPlusTitle"/>
        <w:jc w:val="center"/>
      </w:pPr>
    </w:p>
    <w:p w:rsidR="00000000" w:rsidRDefault="00115C6A">
      <w:pPr>
        <w:pStyle w:val="ConsPlusTitle"/>
        <w:jc w:val="center"/>
      </w:pPr>
      <w:r>
        <w:t>ОБ УТВЕРЖДЕНИИ СТАНДАРТА</w:t>
      </w:r>
    </w:p>
    <w:p w:rsidR="00000000" w:rsidRDefault="00115C6A">
      <w:pPr>
        <w:pStyle w:val="ConsPlusTitle"/>
        <w:jc w:val="center"/>
      </w:pPr>
      <w:r>
        <w:t>ПЕРВИЧНОЙ МЕДИКО-САНИТАРНОЙ ПОМОЩИ ПРИ ХИМИЧЕСКИХ,</w:t>
      </w:r>
    </w:p>
    <w:p w:rsidR="00000000" w:rsidRDefault="00115C6A">
      <w:pPr>
        <w:pStyle w:val="ConsPlusTitle"/>
        <w:jc w:val="center"/>
      </w:pPr>
      <w:r>
        <w:t>ТЕРМИЧЕСКИХ И ТЕРМОХИМИЧЕСКИХ ОЖОГАХ ГЛАЗА</w:t>
      </w:r>
    </w:p>
    <w:p w:rsidR="00000000" w:rsidRDefault="00115C6A">
      <w:pPr>
        <w:pStyle w:val="ConsPlusTitle"/>
        <w:jc w:val="center"/>
      </w:pPr>
      <w:r>
        <w:t>И ЕГО ПРИДАТОЧНОГО АППАРАТА I СТЕПЕНИ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</w:t>
      </w:r>
      <w:r>
        <w:t xml:space="preserve">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химических, термических и термохимических ожогах глаза и его придаточного аппарата I степени согласно приложению.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jc w:val="right"/>
      </w:pPr>
      <w:r>
        <w:t>Министр</w:t>
      </w:r>
    </w:p>
    <w:p w:rsidR="00000000" w:rsidRDefault="00115C6A">
      <w:pPr>
        <w:pStyle w:val="ConsPlusNormal"/>
        <w:jc w:val="right"/>
      </w:pPr>
      <w:r>
        <w:t>В.И.СКВОРЦОВА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jc w:val="right"/>
        <w:outlineLvl w:val="0"/>
      </w:pPr>
      <w:r>
        <w:t>Приложение</w:t>
      </w:r>
    </w:p>
    <w:p w:rsidR="00000000" w:rsidRDefault="00115C6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15C6A">
      <w:pPr>
        <w:pStyle w:val="ConsPlusNormal"/>
        <w:jc w:val="right"/>
      </w:pPr>
      <w:r>
        <w:t>Российской Федерации</w:t>
      </w:r>
    </w:p>
    <w:p w:rsidR="00000000" w:rsidRDefault="00115C6A">
      <w:pPr>
        <w:pStyle w:val="ConsPlusNormal"/>
        <w:jc w:val="right"/>
      </w:pPr>
      <w:r>
        <w:t xml:space="preserve">от </w:t>
      </w:r>
      <w:r>
        <w:t>29 декабря 2012 г. N 1679н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115C6A">
      <w:pPr>
        <w:pStyle w:val="ConsPlusTitle"/>
        <w:jc w:val="center"/>
      </w:pPr>
      <w:r>
        <w:t>ПЕРВИЧНОЙ МЕДИКО-САНИТАРНОЙ ПОМОЩИ ПРИ ХИМИЧЕСКИХ,</w:t>
      </w:r>
    </w:p>
    <w:p w:rsidR="00000000" w:rsidRDefault="00115C6A">
      <w:pPr>
        <w:pStyle w:val="ConsPlusTitle"/>
        <w:jc w:val="center"/>
      </w:pPr>
      <w:r>
        <w:t>ТЕРМИЧЕСКИХ И ТЕРМОХИМИЧЕСКИХ ОЖОГАХ ГЛАЗА</w:t>
      </w:r>
    </w:p>
    <w:p w:rsidR="00000000" w:rsidRDefault="00115C6A">
      <w:pPr>
        <w:pStyle w:val="ConsPlusTitle"/>
        <w:jc w:val="center"/>
      </w:pPr>
      <w:r>
        <w:t>И ЕГО ПРИДАТОЧНОГО АППАРАТА I СТЕПЕНИ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О</w:t>
      </w:r>
      <w:r>
        <w:t>сложнения: без осложнений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 и неотложная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6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115C6A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Cell"/>
        <w:jc w:val="both"/>
      </w:pPr>
      <w:r>
        <w:t xml:space="preserve">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T26.0</w:t>
        </w:r>
      </w:hyperlink>
      <w:r>
        <w:t xml:space="preserve">  Термический ожог века и окологлазничной</w:t>
      </w:r>
    </w:p>
    <w:p w:rsidR="00000000" w:rsidRDefault="00115C6A">
      <w:pPr>
        <w:pStyle w:val="ConsPlusCell"/>
        <w:jc w:val="both"/>
      </w:pPr>
      <w:r>
        <w:t xml:space="preserve">                                    области</w:t>
      </w:r>
    </w:p>
    <w:p w:rsidR="00000000" w:rsidRDefault="00115C6A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T26.1</w:t>
        </w:r>
      </w:hyperlink>
      <w:r>
        <w:t xml:space="preserve">  Термический ожог роговиц</w:t>
      </w:r>
      <w:r>
        <w:t>ы и</w:t>
      </w:r>
    </w:p>
    <w:p w:rsidR="00000000" w:rsidRDefault="00115C6A">
      <w:pPr>
        <w:pStyle w:val="ConsPlusCell"/>
        <w:jc w:val="both"/>
      </w:pPr>
      <w:r>
        <w:t xml:space="preserve">                                    конъюнктивального мешка</w:t>
      </w:r>
    </w:p>
    <w:p w:rsidR="00000000" w:rsidRDefault="00115C6A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T26.3</w:t>
        </w:r>
      </w:hyperlink>
      <w:r>
        <w:t xml:space="preserve">  Термический ожог других частей глаза и</w:t>
      </w:r>
    </w:p>
    <w:p w:rsidR="00000000" w:rsidRDefault="00115C6A">
      <w:pPr>
        <w:pStyle w:val="ConsPlusCell"/>
        <w:jc w:val="both"/>
      </w:pPr>
      <w:r>
        <w:t xml:space="preserve">                                    его придаточного аппарата</w:t>
      </w:r>
    </w:p>
    <w:p w:rsidR="00000000" w:rsidRDefault="00115C6A">
      <w:pPr>
        <w:pStyle w:val="ConsPlusCell"/>
        <w:jc w:val="both"/>
      </w:pPr>
      <w:r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T26.5</w:t>
        </w:r>
      </w:hyperlink>
      <w:r>
        <w:t xml:space="preserve">  Химический ожог века и окологлазничной</w:t>
      </w:r>
    </w:p>
    <w:p w:rsidR="00000000" w:rsidRDefault="00115C6A">
      <w:pPr>
        <w:pStyle w:val="ConsPlusCell"/>
        <w:jc w:val="both"/>
      </w:pPr>
      <w:r>
        <w:t xml:space="preserve">                          </w:t>
      </w:r>
      <w:r>
        <w:t xml:space="preserve">          области</w:t>
      </w:r>
    </w:p>
    <w:p w:rsidR="00000000" w:rsidRDefault="00115C6A">
      <w:pPr>
        <w:pStyle w:val="ConsPlusCell"/>
        <w:jc w:val="both"/>
      </w:pPr>
      <w:r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T26.6</w:t>
        </w:r>
      </w:hyperlink>
      <w:r>
        <w:t xml:space="preserve">  Химический ожог роговицы и</w:t>
      </w:r>
    </w:p>
    <w:p w:rsidR="00000000" w:rsidRDefault="00115C6A">
      <w:pPr>
        <w:pStyle w:val="ConsPlusCell"/>
        <w:jc w:val="both"/>
      </w:pPr>
      <w:r>
        <w:t xml:space="preserve">                                    конъюнктивального мешка</w:t>
      </w:r>
    </w:p>
    <w:p w:rsidR="00000000" w:rsidRDefault="00115C6A">
      <w:pPr>
        <w:pStyle w:val="ConsPlusCell"/>
        <w:jc w:val="both"/>
      </w:pPr>
      <w:r>
        <w:t xml:space="preserve">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T26.8</w:t>
        </w:r>
      </w:hyperlink>
      <w:r>
        <w:t xml:space="preserve">  Химический ожог других частей глаза и</w:t>
      </w:r>
    </w:p>
    <w:p w:rsidR="00000000" w:rsidRDefault="00115C6A">
      <w:pPr>
        <w:pStyle w:val="ConsPlusCell"/>
        <w:jc w:val="both"/>
      </w:pPr>
      <w:r>
        <w:t xml:space="preserve">                                    его придаточного аппарата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  <w:outlineLvl w:val="1"/>
      </w:pPr>
      <w:r>
        <w:t>1. Медицинские мероприят</w:t>
      </w:r>
      <w:r>
        <w:t>ия для диагностики заболевания, состояния</w:t>
      </w:r>
    </w:p>
    <w:p w:rsidR="00000000" w:rsidRDefault="00115C6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Прием (осмотр, консультация) врача-специалиста             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  <w:p w:rsidR="00000000" w:rsidRPr="00115C6A" w:rsidRDefault="00115C6A">
            <w:pPr>
              <w:pStyle w:val="ConsPlusNonformat"/>
              <w:jc w:val="both"/>
            </w:pPr>
            <w:hyperlink w:anchor="Par9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15C6A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</w:t>
            </w:r>
            <w:r w:rsidRPr="00115C6A">
              <w:t xml:space="preserve">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B01.028.001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оториноларинголога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B01.029.001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B01.031.001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педиатра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B01.047.001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</w:t>
            </w:r>
            <w:r w:rsidRPr="00115C6A">
              <w:t xml:space="preserve">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терапевта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</w:tbl>
    <w:p w:rsidR="00000000" w:rsidRDefault="00115C6A">
      <w:pPr>
        <w:pStyle w:val="ConsPlusNormal"/>
        <w:jc w:val="both"/>
      </w:pPr>
    </w:p>
    <w:p w:rsidR="00000000" w:rsidRDefault="00115C6A">
      <w:pPr>
        <w:pStyle w:val="ConsPlusNormal"/>
        <w:ind w:firstLine="540"/>
        <w:jc w:val="both"/>
      </w:pPr>
      <w:r>
        <w:t>--------------------------------</w:t>
      </w:r>
    </w:p>
    <w:p w:rsidR="00000000" w:rsidRDefault="00115C6A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>&lt;1&gt; Вероятность п</w:t>
      </w:r>
      <w:r>
        <w:t>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</w:t>
      </w:r>
      <w:r>
        <w:t>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Лабораторные методы исследования                           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Код</w:t>
            </w:r>
            <w:r w:rsidRPr="00115C6A">
              <w:t xml:space="preserve">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B03.016.003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Общий (клинический) анализ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</w:tbl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Инструментальные методы исследования                       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A02.26.018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Выявление фистулы роговицы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склеры (флюоресцентный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тест Зайделя)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A03.26.005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Биомикрофотография глаза и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A04.26.001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Ультразвуковое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исследование переднего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A04.26.003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Ультразвуковое           </w:t>
            </w:r>
            <w:r w:rsidRPr="00115C6A">
              <w:t xml:space="preserve">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исследование глазницы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A06.08.003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Рентгенография придаточных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пазух нос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A06.26.001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Рентгенография глазницы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</w:tbl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115C6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B01.029.002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офтальмолога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3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B01.031.002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педиатра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B01.047.002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Прием (осмотр,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консультация) врача-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терапевта повторный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B01.054.001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Осмотр (консультация)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</w:tbl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Наблюдение и уход за пациентом медицинскими работниками со средним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(начальным) профессиональным образованием                  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A11.02.002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Внутримышечное введение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5            </w:t>
            </w:r>
          </w:p>
        </w:tc>
      </w:tr>
    </w:tbl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Лабораторные методы исследования                           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</w:t>
            </w:r>
            <w:r w:rsidRPr="00115C6A">
              <w:t xml:space="preserve">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B03.016.003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Общий (клинический) анализ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</w:tbl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Инструментальные методы исследования                          </w:t>
            </w:r>
            <w:r w:rsidRPr="00115C6A">
              <w:t xml:space="preserve">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A02.26.015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Тонометрия глаза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 26.005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Биомикрофотография глаза и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A03.26.007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Лазерная ретинометрия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A03.26.008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Рефрактометрия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A03.26.009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Офтальмометрия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A03.26.011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Кератопахометрия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A03.26.018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Биомикроскопия глазного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дна </w:t>
            </w:r>
            <w:r w:rsidRPr="00115C6A"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A04.26.001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Ультразвуковое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исследование переднего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A04.26.003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Ультразвуковое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исследование глазницы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A05.26.001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Регистрация   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электроретинограммы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1            </w:t>
            </w:r>
          </w:p>
        </w:tc>
      </w:tr>
    </w:tbl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Хирургические, эндоскопические, эндоваскулярные и другие методы лечения,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</w:t>
            </w:r>
            <w:r w:rsidRPr="00115C6A">
              <w:t xml:space="preserve">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A11.26.011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Пара- и ретробульбарные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инъекции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5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lastRenderedPageBreak/>
              <w:t xml:space="preserve">A11.26.016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Субконъюнктивальная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инъекция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5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B01.003.004.001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5            </w:t>
            </w:r>
          </w:p>
        </w:tc>
      </w:tr>
    </w:tbl>
    <w:p w:rsidR="00000000" w:rsidRDefault="00115C6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115C6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outlineLvl w:val="2"/>
            </w:pPr>
            <w:r w:rsidRPr="00115C6A">
              <w:t xml:space="preserve">Немедикаментозные методы профилактики, лечения и медицинской 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реабилитации                                                           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Код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Наименование медицинской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Усредненный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показатель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  частоты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Усредненный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показатель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 кратности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 применения  </w:t>
            </w:r>
          </w:p>
        </w:tc>
      </w:tr>
      <w:tr w:rsidR="00000000" w:rsidRPr="00115C6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A17.26.001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>Электрофорез лекарственных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препаратов при            </w:t>
            </w:r>
          </w:p>
          <w:p w:rsidR="00000000" w:rsidRPr="00115C6A" w:rsidRDefault="00115C6A">
            <w:pPr>
              <w:pStyle w:val="ConsPlusNonformat"/>
              <w:jc w:val="both"/>
            </w:pPr>
            <w:r w:rsidRPr="00115C6A">
              <w:t>заболевани</w:t>
            </w:r>
            <w:r w:rsidRPr="00115C6A">
              <w:t>ях органа зрения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</w:pPr>
            <w:r w:rsidRPr="00115C6A">
              <w:t xml:space="preserve">5            </w:t>
            </w:r>
          </w:p>
        </w:tc>
      </w:tr>
    </w:tbl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15C6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208"/>
        <w:gridCol w:w="2784"/>
        <w:gridCol w:w="1536"/>
        <w:gridCol w:w="1056"/>
        <w:gridCol w:w="768"/>
        <w:gridCol w:w="864"/>
      </w:tblGrid>
      <w:tr w:rsidR="00000000" w:rsidRPr="00115C6A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    Анатомо-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 терапевтическо-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   химическая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  классификация  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     Наименование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лекарственного препарата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57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115C6A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Усредненный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показатель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 частоты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Единицы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измерения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ССД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571" w:tooltip="&lt;***&gt; Средняя суточная доза." w:history="1">
              <w:r w:rsidRPr="00115C6A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  СКД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572" w:tooltip="&lt;****&gt; Средняя курсовая доза." w:history="1">
              <w:r w:rsidRPr="00115C6A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A11CA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Витамин A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Ретинол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200000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A11GA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Аскорбиновая кислота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(витамин C)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Аскорбиновая кислота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2500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Гепарин натрия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100000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Далтепарин натрия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14000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70000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Эноксапарин натрия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140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B01AD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Ферментные препараты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Проурокиназа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Стрептокиназа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250000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1000000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Урокиназа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250000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750000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B02AA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Аминокапроновая кислота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14000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70000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B02BX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системные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гемостатики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0,021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Этамзилат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3750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Серотонин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45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C01CA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Адренергические и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дофаминергические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Фенилэфрин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125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Эпинефрин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lastRenderedPageBreak/>
              <w:t>C05AD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Прокаин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D04AA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Антигистаминные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препараты для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наружного применения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Диметинден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Дифенгидрамин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750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D06AX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антибиотики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для наружного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применения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Неомицин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350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D07AA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Глюкокортикоиды с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низкой активностью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(группа I)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Гидрокортизон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Метилпреднизолона ацепонат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Преднизолон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25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Бетаметазон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Дексаметазон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Преднизолон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150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Триамцинолон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Цефалоспорины 3-го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Цефоперазон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21000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Цефоперазон + [Сульбактам]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28000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Цефотаксим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28000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Цефтазидим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28000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Цефтриаксон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аминогликозиды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Амикацин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7000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Канамицин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7000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Нетилмицин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Тобрамицин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6720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Левофлоксацин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3500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Ломефлоксацин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Офлоксацин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3500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Пефлоксацин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5600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Ципрофлоксацин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5250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Производные уксусной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кислоты и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родственные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lastRenderedPageBreak/>
              <w:t xml:space="preserve">соединения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Диклофенак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Индометацин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375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Кеторолак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80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800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Лидокаин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1400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Диазепам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60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Лоразепам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6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N05CD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Мидазолам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Антибиотики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Тобрамицин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6,3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Фузидовая кислота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17,5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Хлорамфеникол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0,625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5,25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Противовирусные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Интерферон человеческий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альфа-2 + дифенгидрамин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противомикробные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Бензилдиметил-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миристоиламинопропиламмоний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0,28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Левофлоксацин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10,5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Ломефлоксацин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0,75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5,25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Норфлоксацин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0,75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5,25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Пиклоксидин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0,875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Ципрофлоксацин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0,75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5,25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0,41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Дексаметазон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Десонид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0,75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10,5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S01BC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Нестероидные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противовоспалительные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Диклофенак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Индометацин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S01EA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Симпатомиметики для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лечения глаукомы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Бримонидин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S01EB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Парасимпатомиметики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Пилокарпин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Пилокарпин +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[Метилцеллюлоза]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Пилокарпин + Тимолол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S01EC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Ингибиторы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карбоангидразы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Ацетазоламид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650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1950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Бринзоламид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Дорзоламид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S01ED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Бета- 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адреноблокаторы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Бетаксолол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Бримонидин + Тимолол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73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Бринзоламид + Тимолол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73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Тимолол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S01EX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противоглаукомные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Бутиламиногидроксипропокси-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феноксиметил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метилоксадиазол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Бутиламиногидроксипропокси-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феноксиметил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метилоксадиазол + Клонидин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Дорзоламид + Тимолол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73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S01FA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Антихолинэргические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Атропин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Тропикамид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Циклопентолат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S01FB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Симпатомиметики,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кроме 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противоглаукомных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препаратов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Фенилэфрин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25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S01GX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     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противоаллергические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Азеластин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Кетотифен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Кромоглициевая кислота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Олопатадин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S01HA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Лидокаин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48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Оксибупрокаин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28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Проксиметакаин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35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Тетракаин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21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lastRenderedPageBreak/>
              <w:t>S01JA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Красящие средства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Флуоресцеин натрия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S01KA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Вязкоупругие 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вещества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Гипромеллоза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9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>S01XA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Другие препараты,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применяемые в 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офтальмологии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Аденозин + Никотинамид +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Цитохром C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2,8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Азапентацен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0,045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0,45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Бензалкония хлорид +  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Гипромеллоза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Борная кислота + Цинка     </w:t>
            </w:r>
          </w:p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сульфат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Гипромеллоза + Декстран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Декспантенол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Карбомер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115C6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Цитохром C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5C6A" w:rsidRDefault="00115C6A">
            <w:pPr>
              <w:pStyle w:val="ConsPlusNonformat"/>
              <w:jc w:val="both"/>
              <w:rPr>
                <w:sz w:val="16"/>
                <w:szCs w:val="16"/>
              </w:rPr>
            </w:pPr>
            <w:r w:rsidRPr="00115C6A">
              <w:rPr>
                <w:sz w:val="16"/>
                <w:szCs w:val="16"/>
              </w:rPr>
              <w:t xml:space="preserve">5      </w:t>
            </w:r>
          </w:p>
        </w:tc>
      </w:tr>
    </w:tbl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  <w:r>
        <w:t>--------------------------------</w:t>
      </w:r>
    </w:p>
    <w:p w:rsidR="00000000" w:rsidRDefault="00115C6A">
      <w:pPr>
        <w:pStyle w:val="ConsPlusNormal"/>
        <w:spacing w:before="200"/>
        <w:ind w:firstLine="540"/>
        <w:jc w:val="both"/>
      </w:pPr>
      <w:bookmarkStart w:id="3" w:name="Par569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115C6A">
      <w:pPr>
        <w:pStyle w:val="ConsPlusNormal"/>
        <w:spacing w:before="200"/>
        <w:ind w:firstLine="540"/>
        <w:jc w:val="both"/>
      </w:pPr>
      <w:bookmarkStart w:id="4" w:name="Par570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115C6A">
      <w:pPr>
        <w:pStyle w:val="ConsPlusNormal"/>
        <w:spacing w:before="200"/>
        <w:ind w:firstLine="540"/>
        <w:jc w:val="both"/>
      </w:pPr>
      <w:bookmarkStart w:id="5" w:name="Par571"/>
      <w:bookmarkEnd w:id="5"/>
      <w:r>
        <w:t>&lt;***&gt; Средняя суточная доза.</w:t>
      </w:r>
    </w:p>
    <w:p w:rsidR="00000000" w:rsidRDefault="00115C6A">
      <w:pPr>
        <w:pStyle w:val="ConsPlusNormal"/>
        <w:spacing w:before="200"/>
        <w:ind w:firstLine="540"/>
        <w:jc w:val="both"/>
      </w:pPr>
      <w:bookmarkStart w:id="6" w:name="Par572"/>
      <w:bookmarkEnd w:id="6"/>
      <w:r>
        <w:t>&lt;****&gt; Средняя курсовая доза.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  <w:r>
        <w:t>Примечания: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 2011 N 323-ФЗ "Об основах охраны з</w:t>
      </w:r>
      <w:r>
        <w:t>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115C6A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8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</w:t>
      </w:r>
      <w:r>
        <w:lastRenderedPageBreak/>
        <w:t>N 52, ст</w:t>
      </w:r>
      <w:r>
        <w:t>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</w:t>
      </w:r>
      <w:r>
        <w:t xml:space="preserve">ных условиях обеспечиваются лекарственными препаратами для медицинского применения, включенными в </w:t>
      </w:r>
      <w:hyperlink r:id="rId19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</w:t>
      </w:r>
      <w:r>
        <w:t>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</w:t>
      </w:r>
      <w:r>
        <w:t xml:space="preserve">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0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</w:t>
      </w:r>
      <w:r>
        <w:t xml:space="preserve">ской Федерации 19.10.2007, регистрационный N 10367), от 27.08.2008 </w:t>
      </w:r>
      <w:hyperlink r:id="rId21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2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</w:t>
      </w:r>
      <w:r>
        <w:t xml:space="preserve">Российской Федерации 22.12.2008, регистрационный N 12917), от 23.12.2008 </w:t>
      </w:r>
      <w:hyperlink r:id="rId23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4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115C6A">
      <w:pPr>
        <w:pStyle w:val="ConsPlusNormal"/>
        <w:ind w:firstLine="540"/>
        <w:jc w:val="both"/>
      </w:pPr>
    </w:p>
    <w:p w:rsidR="00000000" w:rsidRDefault="00115C6A">
      <w:pPr>
        <w:pStyle w:val="ConsPlusNormal"/>
        <w:ind w:firstLine="540"/>
        <w:jc w:val="both"/>
      </w:pPr>
    </w:p>
    <w:p w:rsidR="00115C6A" w:rsidRDefault="00115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5C6A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6A" w:rsidRDefault="00115C6A">
      <w:pPr>
        <w:spacing w:after="0" w:line="240" w:lineRule="auto"/>
      </w:pPr>
      <w:r>
        <w:separator/>
      </w:r>
    </w:p>
  </w:endnote>
  <w:endnote w:type="continuationSeparator" w:id="0">
    <w:p w:rsidR="00115C6A" w:rsidRDefault="001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15C6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5C6A" w:rsidRDefault="00115C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15C6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15C6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5C6A" w:rsidRDefault="00115C6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15C6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5C6A" w:rsidRDefault="00115C6A">
          <w:pPr>
            <w:pStyle w:val="ConsPlusNormal"/>
            <w:jc w:val="right"/>
          </w:pPr>
          <w:r w:rsidRPr="00115C6A">
            <w:t xml:space="preserve">Страница </w:t>
          </w:r>
          <w:r w:rsidRPr="00115C6A">
            <w:fldChar w:fldCharType="begin"/>
          </w:r>
          <w:r w:rsidRPr="00115C6A">
            <w:instrText>\PAGE</w:instrText>
          </w:r>
          <w:r w:rsidR="00900706" w:rsidRPr="00115C6A">
            <w:fldChar w:fldCharType="separate"/>
          </w:r>
          <w:r w:rsidR="00900706" w:rsidRPr="00115C6A">
            <w:rPr>
              <w:noProof/>
            </w:rPr>
            <w:t>11</w:t>
          </w:r>
          <w:r w:rsidRPr="00115C6A">
            <w:fldChar w:fldCharType="end"/>
          </w:r>
          <w:r w:rsidRPr="00115C6A">
            <w:t xml:space="preserve"> из </w:t>
          </w:r>
          <w:r w:rsidRPr="00115C6A">
            <w:fldChar w:fldCharType="begin"/>
          </w:r>
          <w:r w:rsidRPr="00115C6A">
            <w:instrText>\NUMPAGES</w:instrText>
          </w:r>
          <w:r w:rsidR="00900706" w:rsidRPr="00115C6A">
            <w:fldChar w:fldCharType="separate"/>
          </w:r>
          <w:r w:rsidR="00900706" w:rsidRPr="00115C6A">
            <w:rPr>
              <w:noProof/>
            </w:rPr>
            <w:t>11</w:t>
          </w:r>
          <w:r w:rsidRPr="00115C6A">
            <w:fldChar w:fldCharType="end"/>
          </w:r>
        </w:p>
      </w:tc>
    </w:tr>
  </w:tbl>
  <w:p w:rsidR="00000000" w:rsidRDefault="00115C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6A" w:rsidRDefault="00115C6A">
      <w:pPr>
        <w:spacing w:after="0" w:line="240" w:lineRule="auto"/>
      </w:pPr>
      <w:r>
        <w:separator/>
      </w:r>
    </w:p>
  </w:footnote>
  <w:footnote w:type="continuationSeparator" w:id="0">
    <w:p w:rsidR="00115C6A" w:rsidRDefault="0011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15C6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5C6A" w:rsidRDefault="00115C6A">
          <w:pPr>
            <w:pStyle w:val="ConsPlusNormal"/>
            <w:rPr>
              <w:sz w:val="16"/>
              <w:szCs w:val="16"/>
            </w:rPr>
          </w:pPr>
          <w:r w:rsidRPr="00115C6A">
            <w:rPr>
              <w:sz w:val="16"/>
              <w:szCs w:val="16"/>
            </w:rPr>
            <w:t>Приказ Минздрава России от 29.12.2012 N 1679н</w:t>
          </w:r>
          <w:r w:rsidRPr="00115C6A">
            <w:rPr>
              <w:sz w:val="16"/>
              <w:szCs w:val="16"/>
            </w:rPr>
            <w:br/>
            <w:t>"Об утверждении стандарта первичной медико-санитарной помощи при х</w:t>
          </w:r>
          <w:r w:rsidRPr="00115C6A">
            <w:rPr>
              <w:sz w:val="16"/>
              <w:szCs w:val="16"/>
            </w:rPr>
            <w:t>имически...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5C6A" w:rsidRDefault="00115C6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15C6A" w:rsidRDefault="00115C6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5C6A" w:rsidRDefault="00115C6A">
          <w:pPr>
            <w:pStyle w:val="ConsPlusNormal"/>
            <w:jc w:val="right"/>
            <w:rPr>
              <w:sz w:val="16"/>
              <w:szCs w:val="16"/>
            </w:rPr>
          </w:pPr>
          <w:r w:rsidRPr="00115C6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15C6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15C6A">
            <w:rPr>
              <w:sz w:val="18"/>
              <w:szCs w:val="18"/>
            </w:rPr>
            <w:br/>
          </w:r>
          <w:r w:rsidRPr="00115C6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115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5C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706"/>
    <w:rsid w:val="00115C6A"/>
    <w:rsid w:val="009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F5D12A8C7664ADE559B74245536D9BCB5F658CF71F8EFC5CBEC96CD891BF9711191B7CA9E5ESALBC" TargetMode="External"/><Relationship Id="rId13" Type="http://schemas.openxmlformats.org/officeDocument/2006/relationships/hyperlink" Target="consultantplus://offline/ref=01FF5D12A8C7664ADE559B74245536D9BAB8FB5EC42CF2E79CC7EE91C2D60CFE381D95B6C298S5L7C" TargetMode="External"/><Relationship Id="rId18" Type="http://schemas.openxmlformats.org/officeDocument/2006/relationships/hyperlink" Target="consultantplus://offline/ref=01FF5D12A8C7664ADE55846B225536D9BAB5F45CCF7FA5E5CD92E094CAS8L6C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FF5D12A8C7664ADE559B74245536D9B8B1F658CD71F8EFC5CBEC96SCLD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1FF5D12A8C7664ADE559B74245536D9BAB8FB5EC42CF2E79CC7EE91C2D60CFE381D95B6C299S5L1C" TargetMode="External"/><Relationship Id="rId17" Type="http://schemas.openxmlformats.org/officeDocument/2006/relationships/hyperlink" Target="consultantplus://offline/ref=01FF5D12A8C7664ADE559B74245536D9BCB5F658CF71F8EFC5CBEC96CD891BF9711191B7CA9956SALDC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FF5D12A8C7664ADE559B74245536D9BAB8FB5EC42CF2E79CC7EES9L1C" TargetMode="External"/><Relationship Id="rId20" Type="http://schemas.openxmlformats.org/officeDocument/2006/relationships/hyperlink" Target="consultantplus://offline/ref=01FF5D12A8C7664ADE559B74245536D9B9B7FB59CF71F8EFC5CBEC96SCLD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FF5D12A8C7664ADE559B74245536D9BAB8FB5EC42CF2E79CC7EE91C2D60CFE381D95B6C299S5L4C" TargetMode="External"/><Relationship Id="rId24" Type="http://schemas.openxmlformats.org/officeDocument/2006/relationships/hyperlink" Target="consultantplus://offline/ref=01FF5D12A8C7664ADE559B74245536D9BFB5F45BCD71F8EFC5CBEC96SCLD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FF5D12A8C7664ADE559B74245536D9BAB8FB5EC42CF2E79CC7EE91C2D60CFE381D95B6C298S5L3C" TargetMode="External"/><Relationship Id="rId23" Type="http://schemas.openxmlformats.org/officeDocument/2006/relationships/hyperlink" Target="consultantplus://offline/ref=01FF5D12A8C7664ADE559B74245536D9B8B0FA5EC971F8EFC5CBEC96SCL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FF5D12A8C7664ADE559B74245536D9BAB8FB5EC42CF2E79CC7EE91C2D60CFE381D95B6C299S5L5C" TargetMode="External"/><Relationship Id="rId19" Type="http://schemas.openxmlformats.org/officeDocument/2006/relationships/hyperlink" Target="consultantplus://offline/ref=01FF5D12A8C7664ADE559B74245536D9BFB5FA5FCB71F8EFC5CBEC96CD891BF9711191B7CA9B53SALF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FF5D12A8C7664ADE559B74245536D9BAB8FB5EC42CF2E79CC7EES9L1C" TargetMode="External"/><Relationship Id="rId14" Type="http://schemas.openxmlformats.org/officeDocument/2006/relationships/hyperlink" Target="consultantplus://offline/ref=01FF5D12A8C7664ADE559B74245536D9BAB8FB5EC42CF2E79CC7EE91C2D60CFE381D95B6C298S5L6C" TargetMode="External"/><Relationship Id="rId22" Type="http://schemas.openxmlformats.org/officeDocument/2006/relationships/hyperlink" Target="consultantplus://offline/ref=01FF5D12A8C7664ADE559B74245536D9B8B0F656CF71F8EFC5CBEC96SCLD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4253</Words>
  <Characters>24245</Characters>
  <Application>Microsoft Office Word</Application>
  <DocSecurity>2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1679н"Об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степени"(Зарегистрировано в Минюсте России 29.03.2013 N 2792</vt:lpstr>
    </vt:vector>
  </TitlesOfParts>
  <Company>КонсультантПлюс Версия 4016.00.46</Company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1679н"Об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степени"(Зарегистрировано в Минюсте России 29.03.2013 N 2792</dc:title>
  <dc:creator>Муржак Ирина Дмитриевна</dc:creator>
  <cp:lastModifiedBy>Муржак Ирина Дмитриевна</cp:lastModifiedBy>
  <cp:revision>2</cp:revision>
  <dcterms:created xsi:type="dcterms:W3CDTF">2017-07-21T07:36:00Z</dcterms:created>
  <dcterms:modified xsi:type="dcterms:W3CDTF">2017-07-21T07:36:00Z</dcterms:modified>
</cp:coreProperties>
</file>