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CF266C">
        <w:trPr>
          <w:trHeight w:hRule="exact" w:val="3031"/>
        </w:trPr>
        <w:tc>
          <w:tcPr>
            <w:tcW w:w="10716" w:type="dxa"/>
          </w:tcPr>
          <w:p w:rsidR="00000000" w:rsidRPr="00CF266C" w:rsidRDefault="00CF266C">
            <w:pPr>
              <w:pStyle w:val="ConsPlusTitlePage"/>
            </w:pPr>
            <w:bookmarkStart w:id="0" w:name="_GoBack"/>
            <w:bookmarkEnd w:id="0"/>
            <w:r w:rsidRPr="00CF266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CF266C">
        <w:trPr>
          <w:trHeight w:hRule="exact" w:val="8335"/>
        </w:trPr>
        <w:tc>
          <w:tcPr>
            <w:tcW w:w="10716" w:type="dxa"/>
            <w:vAlign w:val="center"/>
          </w:tcPr>
          <w:p w:rsidR="00000000" w:rsidRPr="00CF266C" w:rsidRDefault="00CF266C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CF266C">
              <w:rPr>
                <w:sz w:val="48"/>
                <w:szCs w:val="48"/>
              </w:rPr>
              <w:t xml:space="preserve"> Приказ Минздрава России от 24.12.2012 N 1524н</w:t>
            </w:r>
            <w:r w:rsidRPr="00CF266C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детям при талассемии трансфузионно независимой (в дневном стационаре)"</w:t>
            </w:r>
            <w:r w:rsidRPr="00CF266C">
              <w:rPr>
                <w:sz w:val="48"/>
                <w:szCs w:val="48"/>
              </w:rPr>
              <w:br/>
            </w:r>
            <w:r w:rsidRPr="00CF266C">
              <w:rPr>
                <w:sz w:val="48"/>
                <w:szCs w:val="48"/>
              </w:rPr>
              <w:t>(Зарегистрировано в Минюсте России 07.03.2013 N 27563)</w:t>
            </w:r>
          </w:p>
        </w:tc>
      </w:tr>
      <w:tr w:rsidR="00000000" w:rsidRPr="00CF266C">
        <w:trPr>
          <w:trHeight w:hRule="exact" w:val="3031"/>
        </w:trPr>
        <w:tc>
          <w:tcPr>
            <w:tcW w:w="10716" w:type="dxa"/>
            <w:vAlign w:val="center"/>
          </w:tcPr>
          <w:p w:rsidR="00000000" w:rsidRPr="00CF266C" w:rsidRDefault="00CF266C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CF266C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CF266C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CF266C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CF266C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CF266C">
              <w:rPr>
                <w:sz w:val="28"/>
                <w:szCs w:val="28"/>
              </w:rPr>
              <w:t xml:space="preserve"> </w:t>
            </w:r>
            <w:r w:rsidRPr="00CF266C">
              <w:rPr>
                <w:sz w:val="28"/>
                <w:szCs w:val="28"/>
              </w:rPr>
              <w:br/>
            </w:r>
            <w:r w:rsidRPr="00CF266C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CF266C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F26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F266C">
      <w:pPr>
        <w:pStyle w:val="ConsPlusNormal"/>
        <w:jc w:val="both"/>
        <w:outlineLvl w:val="0"/>
      </w:pPr>
    </w:p>
    <w:p w:rsidR="00000000" w:rsidRDefault="00CF266C">
      <w:pPr>
        <w:pStyle w:val="ConsPlusNormal"/>
        <w:outlineLvl w:val="0"/>
      </w:pPr>
      <w:r>
        <w:t>Зарегистрировано в Минюсте России 7 марта 20</w:t>
      </w:r>
      <w:r>
        <w:t>13 г. N 27563</w:t>
      </w:r>
    </w:p>
    <w:p w:rsidR="00000000" w:rsidRDefault="00CF26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F266C">
      <w:pPr>
        <w:pStyle w:val="ConsPlusNormal"/>
      </w:pPr>
    </w:p>
    <w:p w:rsidR="00000000" w:rsidRDefault="00CF266C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CF266C">
      <w:pPr>
        <w:pStyle w:val="ConsPlusTitle"/>
        <w:jc w:val="center"/>
      </w:pPr>
    </w:p>
    <w:p w:rsidR="00000000" w:rsidRDefault="00CF266C">
      <w:pPr>
        <w:pStyle w:val="ConsPlusTitle"/>
        <w:jc w:val="center"/>
      </w:pPr>
      <w:r>
        <w:t>ПРИКАЗ</w:t>
      </w:r>
    </w:p>
    <w:p w:rsidR="00000000" w:rsidRDefault="00CF266C">
      <w:pPr>
        <w:pStyle w:val="ConsPlusTitle"/>
        <w:jc w:val="center"/>
      </w:pPr>
      <w:r>
        <w:t>от 24 декабря 2012 г. N 1524н</w:t>
      </w:r>
    </w:p>
    <w:p w:rsidR="00000000" w:rsidRDefault="00CF266C">
      <w:pPr>
        <w:pStyle w:val="ConsPlusTitle"/>
        <w:jc w:val="center"/>
      </w:pPr>
    </w:p>
    <w:p w:rsidR="00000000" w:rsidRDefault="00CF266C">
      <w:pPr>
        <w:pStyle w:val="ConsPlusTitle"/>
        <w:jc w:val="center"/>
      </w:pPr>
      <w:r>
        <w:t>ОБ УТВЕРЖДЕНИИ СТАНДАРТА</w:t>
      </w:r>
    </w:p>
    <w:p w:rsidR="00000000" w:rsidRDefault="00CF266C">
      <w:pPr>
        <w:pStyle w:val="ConsPlusTitle"/>
        <w:jc w:val="center"/>
      </w:pPr>
      <w:r>
        <w:t>СПЕЦИАЛИЗИРОВАННОЙ МЕДИЦИНСКОЙ ПОМОЩИ ДЕТЯМ ПРИ ТАЛАССЕМИИ</w:t>
      </w:r>
    </w:p>
    <w:p w:rsidR="00000000" w:rsidRDefault="00CF266C">
      <w:pPr>
        <w:pStyle w:val="ConsPlusTitle"/>
        <w:jc w:val="center"/>
      </w:pPr>
      <w:r>
        <w:t>ТРАНСФУЗИОННО НЕЗАВИСИМОЙ (В ДНЕВНОМ СТАЦИОНАРЕ)</w:t>
      </w:r>
    </w:p>
    <w:p w:rsidR="00000000" w:rsidRDefault="00CF266C">
      <w:pPr>
        <w:pStyle w:val="ConsPlusNormal"/>
        <w:jc w:val="center"/>
      </w:pPr>
    </w:p>
    <w:p w:rsidR="00000000" w:rsidRDefault="00CF266C">
      <w:pPr>
        <w:pStyle w:val="ConsPlusNormal"/>
        <w:ind w:firstLine="540"/>
        <w:jc w:val="both"/>
      </w:pPr>
      <w:r>
        <w:t>В соответствии со</w:t>
      </w:r>
      <w:r>
        <w:t xml:space="preserve">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CF266C">
      <w:pPr>
        <w:pStyle w:val="ConsPlusNormal"/>
        <w:spacing w:before="200"/>
        <w:ind w:firstLine="540"/>
        <w:jc w:val="both"/>
      </w:pPr>
      <w:r>
        <w:t>Утверди</w:t>
      </w:r>
      <w:r>
        <w:t xml:space="preserve">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талассемии трансфузионно независимой (в дневном стационаре) согласно приложению.</w:t>
      </w:r>
    </w:p>
    <w:p w:rsidR="00000000" w:rsidRDefault="00CF266C">
      <w:pPr>
        <w:pStyle w:val="ConsPlusNormal"/>
        <w:ind w:firstLine="540"/>
        <w:jc w:val="both"/>
      </w:pPr>
    </w:p>
    <w:p w:rsidR="00000000" w:rsidRDefault="00CF266C">
      <w:pPr>
        <w:pStyle w:val="ConsPlusNormal"/>
        <w:jc w:val="right"/>
      </w:pPr>
      <w:r>
        <w:t>Министр</w:t>
      </w:r>
    </w:p>
    <w:p w:rsidR="00000000" w:rsidRDefault="00CF266C">
      <w:pPr>
        <w:pStyle w:val="ConsPlusNormal"/>
        <w:jc w:val="right"/>
      </w:pPr>
      <w:r>
        <w:t>В.И.СКВОРЦОВА</w:t>
      </w:r>
    </w:p>
    <w:p w:rsidR="00000000" w:rsidRDefault="00CF266C">
      <w:pPr>
        <w:pStyle w:val="ConsPlusNormal"/>
        <w:jc w:val="right"/>
      </w:pPr>
    </w:p>
    <w:p w:rsidR="00000000" w:rsidRDefault="00CF266C">
      <w:pPr>
        <w:pStyle w:val="ConsPlusNormal"/>
        <w:jc w:val="right"/>
      </w:pPr>
    </w:p>
    <w:p w:rsidR="00000000" w:rsidRDefault="00CF266C">
      <w:pPr>
        <w:pStyle w:val="ConsPlusNormal"/>
        <w:jc w:val="right"/>
      </w:pPr>
    </w:p>
    <w:p w:rsidR="00000000" w:rsidRDefault="00CF266C">
      <w:pPr>
        <w:pStyle w:val="ConsPlusNormal"/>
        <w:jc w:val="right"/>
      </w:pPr>
    </w:p>
    <w:p w:rsidR="00000000" w:rsidRDefault="00CF266C">
      <w:pPr>
        <w:pStyle w:val="ConsPlusNormal"/>
        <w:jc w:val="right"/>
      </w:pPr>
    </w:p>
    <w:p w:rsidR="00000000" w:rsidRDefault="00CF266C">
      <w:pPr>
        <w:pStyle w:val="ConsPlusNormal"/>
        <w:jc w:val="right"/>
        <w:outlineLvl w:val="0"/>
      </w:pPr>
      <w:r>
        <w:t>Приложение</w:t>
      </w:r>
    </w:p>
    <w:p w:rsidR="00000000" w:rsidRDefault="00CF266C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CF266C">
      <w:pPr>
        <w:pStyle w:val="ConsPlusNormal"/>
        <w:jc w:val="right"/>
      </w:pPr>
      <w:r>
        <w:t>Российской Федерации</w:t>
      </w:r>
    </w:p>
    <w:p w:rsidR="00000000" w:rsidRDefault="00CF266C">
      <w:pPr>
        <w:pStyle w:val="ConsPlusNormal"/>
        <w:jc w:val="right"/>
      </w:pPr>
      <w:r>
        <w:t>от 24 декабря 2012 г. N 1524н</w:t>
      </w:r>
    </w:p>
    <w:p w:rsidR="00000000" w:rsidRDefault="00CF266C">
      <w:pPr>
        <w:pStyle w:val="ConsPlusNormal"/>
        <w:ind w:firstLine="540"/>
        <w:jc w:val="both"/>
      </w:pPr>
    </w:p>
    <w:p w:rsidR="00000000" w:rsidRDefault="00CF266C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CF266C">
      <w:pPr>
        <w:pStyle w:val="ConsPlusTitle"/>
        <w:jc w:val="center"/>
      </w:pPr>
      <w:r>
        <w:t>СПЕЦИАЛИЗИРОВАННОЙ МЕДИЦИНСКОЙ ПОМОЩИ ДЕТЯМ ПРИ ТАЛАССЕМИИ</w:t>
      </w:r>
    </w:p>
    <w:p w:rsidR="00000000" w:rsidRDefault="00CF266C">
      <w:pPr>
        <w:pStyle w:val="ConsPlusTitle"/>
        <w:jc w:val="center"/>
      </w:pPr>
      <w:r>
        <w:t>ТРАНСФУЗИОННО НЕЗАВИСИМОЙ (В ДНЕВНОМ СТАЦИОНАРЕ)</w:t>
      </w:r>
    </w:p>
    <w:p w:rsidR="00000000" w:rsidRDefault="00CF266C">
      <w:pPr>
        <w:pStyle w:val="ConsPlusNormal"/>
        <w:ind w:firstLine="540"/>
        <w:jc w:val="both"/>
      </w:pPr>
    </w:p>
    <w:p w:rsidR="00000000" w:rsidRDefault="00CF266C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CF266C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CF266C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CF266C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CF266C">
      <w:pPr>
        <w:pStyle w:val="ConsPlusNormal"/>
        <w:spacing w:before="200"/>
        <w:ind w:firstLine="540"/>
        <w:jc w:val="both"/>
      </w:pPr>
      <w:r>
        <w:t xml:space="preserve">Осложнения: </w:t>
      </w:r>
      <w:r>
        <w:t>вне зависимости от осложнений</w:t>
      </w:r>
    </w:p>
    <w:p w:rsidR="00000000" w:rsidRDefault="00CF266C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медицинская помощь</w:t>
      </w:r>
    </w:p>
    <w:p w:rsidR="00000000" w:rsidRDefault="00CF266C">
      <w:pPr>
        <w:pStyle w:val="ConsPlusNormal"/>
        <w:spacing w:before="200"/>
        <w:ind w:firstLine="540"/>
        <w:jc w:val="both"/>
      </w:pPr>
      <w:r>
        <w:t>Условия оказания медицинской помощи: в дневном стационаре</w:t>
      </w:r>
    </w:p>
    <w:p w:rsidR="00000000" w:rsidRDefault="00CF266C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CF266C">
      <w:pPr>
        <w:pStyle w:val="ConsPlusNormal"/>
        <w:spacing w:before="200"/>
        <w:ind w:firstLine="540"/>
        <w:jc w:val="both"/>
      </w:pPr>
      <w:r>
        <w:t>Средние сроки лечения (количество дней): 5</w:t>
      </w:r>
    </w:p>
    <w:p w:rsidR="00000000" w:rsidRDefault="00CF266C">
      <w:pPr>
        <w:pStyle w:val="ConsPlusNormal"/>
        <w:ind w:firstLine="540"/>
        <w:jc w:val="both"/>
      </w:pPr>
    </w:p>
    <w:p w:rsidR="00000000" w:rsidRDefault="00CF266C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243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CF266C">
      <w:pPr>
        <w:pStyle w:val="ConsPlusNormal"/>
        <w:spacing w:before="200"/>
        <w:ind w:firstLine="540"/>
        <w:jc w:val="both"/>
      </w:pPr>
      <w:r>
        <w:t>Нозологические единицы</w:t>
      </w:r>
    </w:p>
    <w:p w:rsidR="00000000" w:rsidRDefault="00CF266C">
      <w:pPr>
        <w:pStyle w:val="ConsPlusNormal"/>
        <w:jc w:val="both"/>
      </w:pPr>
    </w:p>
    <w:p w:rsidR="00000000" w:rsidRDefault="00CF266C">
      <w:pPr>
        <w:pStyle w:val="ConsPlusCell"/>
        <w:jc w:val="both"/>
      </w:pPr>
      <w:r>
        <w:lastRenderedPageBreak/>
        <w:t xml:space="preserve">                    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D56.0</w:t>
        </w:r>
      </w:hyperlink>
      <w:r>
        <w:t xml:space="preserve">  Альфа-талассемия</w:t>
      </w:r>
    </w:p>
    <w:p w:rsidR="00000000" w:rsidRDefault="00CF266C">
      <w:pPr>
        <w:pStyle w:val="ConsPlusCell"/>
        <w:jc w:val="both"/>
      </w:pPr>
      <w:r>
        <w:t xml:space="preserve">           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D56.1</w:t>
        </w:r>
      </w:hyperlink>
      <w:r>
        <w:t xml:space="preserve">  Бета-талассемия</w:t>
      </w:r>
    </w:p>
    <w:p w:rsidR="00000000" w:rsidRDefault="00CF266C">
      <w:pPr>
        <w:pStyle w:val="ConsPlusCell"/>
        <w:jc w:val="both"/>
      </w:pPr>
      <w:r>
        <w:t xml:space="preserve">      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D56.2</w:t>
        </w:r>
      </w:hyperlink>
      <w:r>
        <w:t xml:space="preserve">  Дельта-бета-талассемия</w:t>
      </w:r>
    </w:p>
    <w:p w:rsidR="00000000" w:rsidRDefault="00CF266C">
      <w:pPr>
        <w:pStyle w:val="ConsPlusCell"/>
        <w:jc w:val="both"/>
      </w:pPr>
      <w:r>
        <w:t xml:space="preserve">                           </w:t>
      </w:r>
      <w:r>
        <w:t xml:space="preserve">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D56.8</w:t>
        </w:r>
      </w:hyperlink>
      <w:r>
        <w:t xml:space="preserve">  Другие тал</w:t>
      </w:r>
      <w:r>
        <w:t>ассемии</w:t>
      </w:r>
    </w:p>
    <w:p w:rsidR="00000000" w:rsidRDefault="00CF266C">
      <w:pPr>
        <w:pStyle w:val="ConsPlusCell"/>
        <w:jc w:val="both"/>
      </w:pPr>
      <w:r>
        <w:t xml:space="preserve">                                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D56.9</w:t>
        </w:r>
      </w:hyperlink>
      <w:r>
        <w:t xml:space="preserve">  Талассемия неуточненная</w:t>
      </w:r>
    </w:p>
    <w:p w:rsidR="00000000" w:rsidRDefault="00CF266C">
      <w:pPr>
        <w:pStyle w:val="ConsPlusCell"/>
        <w:jc w:val="both"/>
      </w:pPr>
      <w:r>
        <w:t xml:space="preserve">                                 </w:t>
      </w:r>
      <w:hyperlink r:id="rId1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D58.2</w:t>
        </w:r>
      </w:hyperlink>
      <w:r>
        <w:t xml:space="preserve">  Другие гемоглобинопатии</w:t>
      </w:r>
    </w:p>
    <w:p w:rsidR="00000000" w:rsidRDefault="00CF266C">
      <w:pPr>
        <w:pStyle w:val="ConsPlusNormal"/>
        <w:ind w:firstLine="540"/>
        <w:jc w:val="both"/>
      </w:pPr>
    </w:p>
    <w:p w:rsidR="00000000" w:rsidRDefault="00CF266C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CF266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120"/>
        <w:gridCol w:w="2760"/>
        <w:gridCol w:w="1800"/>
      </w:tblGrid>
      <w:tr w:rsidR="00000000" w:rsidRPr="00CF266C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  <w:outlineLvl w:val="2"/>
            </w:pPr>
            <w:r w:rsidRPr="00CF266C">
              <w:t xml:space="preserve">Прием (осмотр, консультация) врача-специалиста                           </w:t>
            </w:r>
          </w:p>
        </w:tc>
      </w:tr>
      <w:tr w:rsidR="00000000" w:rsidRPr="00CF266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   Код  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медицинской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  услуги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     Наименование   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  медицинской услуги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    Усредненный  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показатель частоты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предоставления </w:t>
            </w:r>
            <w:hyperlink w:anchor="Par72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CF266C">
                <w:rPr>
                  <w:color w:val="0000FF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Усредненный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показатель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 кратности  </w:t>
            </w:r>
          </w:p>
        </w:tc>
      </w:tr>
      <w:tr w:rsidR="00000000" w:rsidRPr="00CF266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B01.003.001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Осмотр (консультация)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врачом-анестезиологом-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реаниматологом       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первичный           </w:t>
            </w:r>
            <w:r w:rsidRPr="00CF266C">
              <w:t xml:space="preserve">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0,4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1            </w:t>
            </w:r>
          </w:p>
        </w:tc>
      </w:tr>
      <w:tr w:rsidR="00000000" w:rsidRPr="00CF266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B01.005.001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Прием (осмотр,       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консультация) врача- 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гематолога первичный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1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1            </w:t>
            </w:r>
          </w:p>
        </w:tc>
      </w:tr>
    </w:tbl>
    <w:p w:rsidR="00000000" w:rsidRDefault="00CF266C">
      <w:pPr>
        <w:pStyle w:val="ConsPlusNormal"/>
        <w:ind w:firstLine="540"/>
        <w:jc w:val="both"/>
      </w:pPr>
    </w:p>
    <w:p w:rsidR="00000000" w:rsidRDefault="00CF266C">
      <w:pPr>
        <w:pStyle w:val="ConsPlusNormal"/>
        <w:ind w:firstLine="540"/>
        <w:jc w:val="both"/>
      </w:pPr>
      <w:r>
        <w:t>--------------------------------</w:t>
      </w:r>
    </w:p>
    <w:p w:rsidR="00000000" w:rsidRDefault="00CF266C">
      <w:pPr>
        <w:pStyle w:val="ConsPlusNormal"/>
        <w:spacing w:before="200"/>
        <w:ind w:firstLine="540"/>
        <w:jc w:val="both"/>
      </w:pPr>
      <w:bookmarkStart w:id="2" w:name="Par72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</w:t>
      </w:r>
      <w:r>
        <w:t>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CF266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120"/>
        <w:gridCol w:w="2760"/>
        <w:gridCol w:w="1800"/>
      </w:tblGrid>
      <w:tr w:rsidR="00000000" w:rsidRPr="00CF266C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  <w:outlineLvl w:val="2"/>
            </w:pPr>
            <w:r w:rsidRPr="00CF266C">
              <w:t xml:space="preserve">Лабораторные методы исследования                             </w:t>
            </w:r>
            <w:r w:rsidRPr="00CF266C">
              <w:t xml:space="preserve">            </w:t>
            </w:r>
          </w:p>
        </w:tc>
      </w:tr>
      <w:tr w:rsidR="00000000" w:rsidRPr="00CF266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   Код  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медицинской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  услуги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     Наименование   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  медицинской услуги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    Усредненный  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показатель частоты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  предоставления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Усредненный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показатель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 кратности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применения  </w:t>
            </w:r>
          </w:p>
        </w:tc>
      </w:tr>
      <w:tr w:rsidR="00000000" w:rsidRPr="00CF266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A09.05.007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Исследование уровня  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железа сыворотки крови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1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1            </w:t>
            </w:r>
          </w:p>
        </w:tc>
      </w:tr>
      <w:tr w:rsidR="00000000" w:rsidRPr="00CF266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A09.05.008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Исследование уровня  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трансферрина сыворотки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крови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1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1            </w:t>
            </w:r>
          </w:p>
        </w:tc>
      </w:tr>
      <w:tr w:rsidR="00000000" w:rsidRPr="00CF266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A09.05.022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Исследование уровня  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свободного и связанного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билирубина в крови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1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1            </w:t>
            </w:r>
          </w:p>
        </w:tc>
      </w:tr>
      <w:tr w:rsidR="00000000" w:rsidRPr="00CF266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A09.05.039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Исследование уровня  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лактатдегидрогеназы в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крови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1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1            </w:t>
            </w:r>
          </w:p>
        </w:tc>
      </w:tr>
      <w:tr w:rsidR="00000000" w:rsidRPr="00CF266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A09.05.046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Исследование уровня  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>щелочн</w:t>
            </w:r>
            <w:r w:rsidRPr="00CF266C">
              <w:t xml:space="preserve">ой фосфатазы в 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крови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1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1            </w:t>
            </w:r>
          </w:p>
        </w:tc>
      </w:tr>
      <w:tr w:rsidR="00000000" w:rsidRPr="00CF266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A09.05.076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Исследование уровня  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lastRenderedPageBreak/>
              <w:t xml:space="preserve">ферритина в крови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lastRenderedPageBreak/>
              <w:t xml:space="preserve">1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1            </w:t>
            </w:r>
          </w:p>
        </w:tc>
      </w:tr>
      <w:tr w:rsidR="00000000" w:rsidRPr="00CF266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lastRenderedPageBreak/>
              <w:t xml:space="preserve">A12.05.005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Определение основных 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групп крови (A, B, 0)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1           </w:t>
            </w:r>
            <w:r w:rsidRPr="00CF266C">
              <w:t xml:space="preserve">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1            </w:t>
            </w:r>
          </w:p>
        </w:tc>
      </w:tr>
      <w:tr w:rsidR="00000000" w:rsidRPr="00CF266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A12.05.006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Определение резус-   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принадлежности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1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1            </w:t>
            </w:r>
          </w:p>
        </w:tc>
      </w:tr>
      <w:tr w:rsidR="00000000" w:rsidRPr="00CF266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A12.05.007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Определение подгруппы и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других групп крови   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меньшего значения A-1,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A-2, D, Cc, E, Kell, 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Duffy             </w:t>
            </w:r>
            <w:r w:rsidRPr="00CF266C">
              <w:t xml:space="preserve">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1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1            </w:t>
            </w:r>
          </w:p>
        </w:tc>
      </w:tr>
      <w:tr w:rsidR="00000000" w:rsidRPr="00CF266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A12.05.011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Исследование         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железосвязывающей    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способности сыворотки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1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1            </w:t>
            </w:r>
          </w:p>
        </w:tc>
      </w:tr>
      <w:tr w:rsidR="00000000" w:rsidRPr="00CF266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A12.05.012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Семейные обследования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на унаследованный    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гемоглобин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1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1            </w:t>
            </w:r>
          </w:p>
        </w:tc>
      </w:tr>
      <w:tr w:rsidR="00000000" w:rsidRPr="00CF266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A12.05.019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Исследование насыщения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трансферрина железом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1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1            </w:t>
            </w:r>
          </w:p>
        </w:tc>
      </w:tr>
      <w:tr w:rsidR="00000000" w:rsidRPr="00CF266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B03.016.003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Общий (клинический)  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анализ крови         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развернутый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1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1            </w:t>
            </w:r>
          </w:p>
        </w:tc>
      </w:tr>
      <w:tr w:rsidR="00000000" w:rsidRPr="00CF266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B03.016.004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Анализ крови         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биохимический        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общетерапевтический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1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1            </w:t>
            </w:r>
          </w:p>
        </w:tc>
      </w:tr>
      <w:tr w:rsidR="00000000" w:rsidRPr="00CF266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B03.016.006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Анализ мочи общий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1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1            </w:t>
            </w:r>
          </w:p>
        </w:tc>
      </w:tr>
      <w:tr w:rsidR="00000000" w:rsidRPr="00CF266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B03.016.010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Копрологическое      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>исс</w:t>
            </w:r>
            <w:r w:rsidRPr="00CF266C">
              <w:t xml:space="preserve">ледование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1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1            </w:t>
            </w:r>
          </w:p>
        </w:tc>
      </w:tr>
    </w:tbl>
    <w:p w:rsidR="00000000" w:rsidRDefault="00CF266C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120"/>
        <w:gridCol w:w="2760"/>
        <w:gridCol w:w="1800"/>
      </w:tblGrid>
      <w:tr w:rsidR="00000000" w:rsidRPr="00CF266C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  <w:outlineLvl w:val="2"/>
            </w:pPr>
            <w:r w:rsidRPr="00CF266C">
              <w:t xml:space="preserve">Инструментальные методы исследования                                     </w:t>
            </w:r>
          </w:p>
        </w:tc>
      </w:tr>
      <w:tr w:rsidR="00000000" w:rsidRPr="00CF266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   Код  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медицинской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  услуги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     Наименование   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  медицинской услуги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    Усредненный  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показатель частоты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  предоставления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Усредненный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показатель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 кратности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применения  </w:t>
            </w:r>
          </w:p>
        </w:tc>
      </w:tr>
      <w:tr w:rsidR="00000000" w:rsidRPr="00CF266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A04.10.002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Эхокардиография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1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1            </w:t>
            </w:r>
          </w:p>
        </w:tc>
      </w:tr>
      <w:tr w:rsidR="00000000" w:rsidRPr="00CF266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A04.16.001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Ультразвуковое       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исследование органов 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брюшной полости      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(комплексное)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1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1            </w:t>
            </w:r>
          </w:p>
        </w:tc>
      </w:tr>
      <w:tr w:rsidR="00000000" w:rsidRPr="00CF266C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A05.10.006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Регистрация          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электрокардиограммы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1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1            </w:t>
            </w:r>
          </w:p>
        </w:tc>
      </w:tr>
    </w:tbl>
    <w:p w:rsidR="00000000" w:rsidRDefault="00CF266C">
      <w:pPr>
        <w:pStyle w:val="ConsPlusNormal"/>
        <w:ind w:firstLine="540"/>
        <w:jc w:val="both"/>
      </w:pPr>
    </w:p>
    <w:p w:rsidR="00000000" w:rsidRDefault="00CF266C">
      <w:pPr>
        <w:pStyle w:val="ConsPlusNormal"/>
        <w:ind w:firstLine="540"/>
        <w:jc w:val="both"/>
        <w:outlineLvl w:val="1"/>
      </w:pPr>
      <w:r>
        <w:t xml:space="preserve">2. Медицинские услуги для лечения заболевания, состояния и контроля </w:t>
      </w:r>
      <w:r>
        <w:t>за лечением</w:t>
      </w:r>
    </w:p>
    <w:p w:rsidR="00000000" w:rsidRDefault="00CF266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120"/>
        <w:gridCol w:w="2280"/>
        <w:gridCol w:w="1920"/>
      </w:tblGrid>
      <w:tr w:rsidR="00000000" w:rsidRPr="00CF266C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  <w:outlineLvl w:val="2"/>
            </w:pPr>
            <w:r w:rsidRPr="00CF266C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CF266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     Код   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lastRenderedPageBreak/>
              <w:t xml:space="preserve">  медицинской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   услуги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lastRenderedPageBreak/>
              <w:t xml:space="preserve">      Наименование   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lastRenderedPageBreak/>
              <w:t xml:space="preserve">   медицинской услуги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lastRenderedPageBreak/>
              <w:t xml:space="preserve">   Усредненный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lastRenderedPageBreak/>
              <w:t xml:space="preserve">   показатель 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    частоты  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lastRenderedPageBreak/>
              <w:t xml:space="preserve"> Усредненный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lastRenderedPageBreak/>
              <w:t xml:space="preserve">  показатель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 кратности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 применения  </w:t>
            </w:r>
          </w:p>
        </w:tc>
      </w:tr>
      <w:tr w:rsidR="00000000" w:rsidRPr="00CF266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lastRenderedPageBreak/>
              <w:t xml:space="preserve">B01.005.002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Прием (осмотр,       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консультация) врача- 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гематолога повторный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4             </w:t>
            </w:r>
          </w:p>
        </w:tc>
      </w:tr>
    </w:tbl>
    <w:p w:rsidR="00000000" w:rsidRDefault="00CF266C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120"/>
        <w:gridCol w:w="2280"/>
        <w:gridCol w:w="1920"/>
      </w:tblGrid>
      <w:tr w:rsidR="00000000" w:rsidRPr="00CF266C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  <w:outlineLvl w:val="2"/>
            </w:pPr>
            <w:r w:rsidRPr="00CF266C">
              <w:t xml:space="preserve">Лабораторные методы исследования                                         </w:t>
            </w:r>
          </w:p>
        </w:tc>
      </w:tr>
      <w:tr w:rsidR="00000000" w:rsidRPr="00CF266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     Код   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 медицинской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   услуги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     Наименование   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  медицинской услуги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  Усредненный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  показатель 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    частоты  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Усредненный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 показатель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 кратности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 применения  </w:t>
            </w:r>
          </w:p>
        </w:tc>
      </w:tr>
      <w:tr w:rsidR="00000000" w:rsidRPr="00CF266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B03.016.003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Общий (клинический)  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анализ крови         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развернутый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1             </w:t>
            </w:r>
          </w:p>
        </w:tc>
      </w:tr>
      <w:tr w:rsidR="00000000" w:rsidRPr="00CF266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B03.016.006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Анализ мочи общий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1          </w:t>
            </w:r>
            <w:r w:rsidRPr="00CF266C">
              <w:t xml:space="preserve">   </w:t>
            </w:r>
          </w:p>
        </w:tc>
      </w:tr>
    </w:tbl>
    <w:p w:rsidR="00000000" w:rsidRDefault="00CF266C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120"/>
        <w:gridCol w:w="2280"/>
        <w:gridCol w:w="1920"/>
      </w:tblGrid>
      <w:tr w:rsidR="00000000" w:rsidRPr="00CF266C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  <w:outlineLvl w:val="2"/>
            </w:pPr>
            <w:r w:rsidRPr="00CF266C">
              <w:t xml:space="preserve">Хирургические, эндоскопические, эндоваскулярные и другие методы лечения,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требующие анестезиологического и/или реаниматологического сопровождения  </w:t>
            </w:r>
          </w:p>
        </w:tc>
      </w:tr>
      <w:tr w:rsidR="00000000" w:rsidRPr="00CF266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     Код   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 медицинской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   услуги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     Наименование   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  медицинской услуги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  Усредненный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  показатель 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    частоты  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Усредненный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 показатель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 кратности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 применения  </w:t>
            </w:r>
          </w:p>
        </w:tc>
      </w:tr>
      <w:tr w:rsidR="00000000" w:rsidRPr="00CF266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A11.12.001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Катетеризация        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подключичной и других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центральных вен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1             </w:t>
            </w:r>
          </w:p>
        </w:tc>
      </w:tr>
      <w:tr w:rsidR="00000000" w:rsidRPr="00CF266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A11.14.001.001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Биопсия печени под   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контролем            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ультразвукового      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исследования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1             </w:t>
            </w:r>
          </w:p>
        </w:tc>
      </w:tr>
      <w:tr w:rsidR="00000000" w:rsidRPr="00CF266C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B01.003.004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Анестезиологическое  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пособие (включая раннее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послеоперационное    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ведение)     </w:t>
            </w:r>
            <w:r w:rsidRPr="00CF266C">
              <w:t xml:space="preserve">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0,4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2             </w:t>
            </w:r>
          </w:p>
        </w:tc>
      </w:tr>
    </w:tbl>
    <w:p w:rsidR="00000000" w:rsidRDefault="00CF266C">
      <w:pPr>
        <w:pStyle w:val="ConsPlusNormal"/>
        <w:ind w:firstLine="540"/>
        <w:jc w:val="both"/>
      </w:pPr>
    </w:p>
    <w:p w:rsidR="00000000" w:rsidRDefault="00CF266C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CF266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400"/>
        <w:gridCol w:w="2160"/>
        <w:gridCol w:w="2040"/>
        <w:gridCol w:w="1320"/>
        <w:gridCol w:w="1080"/>
        <w:gridCol w:w="1080"/>
      </w:tblGrid>
      <w:tr w:rsidR="00000000" w:rsidRPr="00CF266C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Код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    Анатомо-  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терапевтическо-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   химическая 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 классификация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 Наименование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лекарственного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препарата </w:t>
            </w:r>
            <w:hyperlink w:anchor="Par244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CF266C">
                <w:rPr>
                  <w:color w:val="0000FF"/>
                </w:rPr>
                <w:t>&lt;**&gt;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 Усредненный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 показатель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   частоты 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предоставления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Единицы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>измерения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 ССД  </w:t>
            </w:r>
          </w:p>
          <w:p w:rsidR="00000000" w:rsidRPr="00CF266C" w:rsidRDefault="00CF266C">
            <w:pPr>
              <w:pStyle w:val="ConsPlusNonformat"/>
              <w:jc w:val="both"/>
            </w:pPr>
            <w:hyperlink w:anchor="Par245" w:tooltip="&lt;***&gt; Средняя суточная доза." w:history="1">
              <w:r w:rsidRPr="00CF266C">
                <w:rPr>
                  <w:color w:val="0000FF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 СКД  </w:t>
            </w:r>
          </w:p>
          <w:p w:rsidR="00000000" w:rsidRPr="00CF266C" w:rsidRDefault="00CF266C">
            <w:pPr>
              <w:pStyle w:val="ConsPlusNonformat"/>
              <w:jc w:val="both"/>
            </w:pPr>
            <w:hyperlink w:anchor="Par246" w:tooltip="&lt;****&gt; Средняя курсовая доза." w:history="1">
              <w:r w:rsidRPr="00CF266C">
                <w:rPr>
                  <w:color w:val="0000FF"/>
                </w:rPr>
                <w:t>&lt;****&gt;</w:t>
              </w:r>
            </w:hyperlink>
          </w:p>
        </w:tc>
      </w:tr>
      <w:tr w:rsidR="00000000" w:rsidRPr="00CF266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>V03AC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Железосвязывающие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препараты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0,2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</w:p>
        </w:tc>
      </w:tr>
      <w:tr w:rsidR="00000000" w:rsidRPr="00CF266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Деферазирокс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1000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5000   </w:t>
            </w:r>
          </w:p>
        </w:tc>
      </w:tr>
      <w:tr w:rsidR="00000000" w:rsidRPr="00CF266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Дефероксамин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2000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10000  </w:t>
            </w:r>
          </w:p>
        </w:tc>
      </w:tr>
    </w:tbl>
    <w:p w:rsidR="00000000" w:rsidRDefault="00CF266C">
      <w:pPr>
        <w:pStyle w:val="ConsPlusNormal"/>
        <w:ind w:firstLine="540"/>
        <w:jc w:val="both"/>
      </w:pPr>
    </w:p>
    <w:p w:rsidR="00000000" w:rsidRDefault="00CF266C">
      <w:pPr>
        <w:pStyle w:val="ConsPlusNormal"/>
        <w:ind w:firstLine="540"/>
        <w:jc w:val="both"/>
        <w:outlineLvl w:val="1"/>
      </w:pPr>
      <w:r>
        <w:lastRenderedPageBreak/>
        <w:t>4. Кровь и ее компоненты</w:t>
      </w:r>
    </w:p>
    <w:p w:rsidR="00000000" w:rsidRDefault="00CF266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2640"/>
        <w:gridCol w:w="1560"/>
        <w:gridCol w:w="1080"/>
        <w:gridCol w:w="1080"/>
      </w:tblGrid>
      <w:tr w:rsidR="00000000" w:rsidRPr="00CF266C">
        <w:trPr>
          <w:trHeight w:val="24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Наименование компонента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        крови       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   Усредненный  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показатель частоты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  предоставления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 Единицы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измерения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 СДД  </w:t>
            </w:r>
          </w:p>
          <w:p w:rsidR="00000000" w:rsidRPr="00CF266C" w:rsidRDefault="00CF266C">
            <w:pPr>
              <w:pStyle w:val="ConsPlusNonformat"/>
              <w:jc w:val="both"/>
            </w:pPr>
            <w:hyperlink w:anchor="Par245" w:tooltip="&lt;***&gt; Средняя суточная доза." w:history="1">
              <w:r w:rsidRPr="00CF266C">
                <w:rPr>
                  <w:color w:val="0000FF"/>
                </w:rPr>
                <w:t>&lt;****&gt;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  СКД  </w:t>
            </w:r>
          </w:p>
          <w:p w:rsidR="00000000" w:rsidRPr="00CF266C" w:rsidRDefault="00CF266C">
            <w:pPr>
              <w:pStyle w:val="ConsPlusNonformat"/>
              <w:jc w:val="both"/>
            </w:pPr>
            <w:hyperlink w:anchor="Par246" w:tooltip="&lt;****&gt; Средняя курсовая доза." w:history="1">
              <w:r w:rsidRPr="00CF266C">
                <w:rPr>
                  <w:color w:val="0000FF"/>
                </w:rPr>
                <w:t>&lt;*****&gt;</w:t>
              </w:r>
            </w:hyperlink>
          </w:p>
        </w:tc>
      </w:tr>
      <w:tr w:rsidR="00000000" w:rsidRPr="00CF266C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Эритроциты с удаленным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лейкотромбоцитарным     </w:t>
            </w:r>
          </w:p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слоем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0,2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доз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2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F266C" w:rsidRDefault="00CF266C">
            <w:pPr>
              <w:pStyle w:val="ConsPlusNonformat"/>
              <w:jc w:val="both"/>
            </w:pPr>
            <w:r w:rsidRPr="00CF266C">
              <w:t xml:space="preserve">2      </w:t>
            </w:r>
          </w:p>
        </w:tc>
      </w:tr>
    </w:tbl>
    <w:p w:rsidR="00000000" w:rsidRDefault="00CF266C">
      <w:pPr>
        <w:pStyle w:val="ConsPlusNormal"/>
        <w:ind w:firstLine="540"/>
        <w:jc w:val="both"/>
      </w:pPr>
    </w:p>
    <w:p w:rsidR="00000000" w:rsidRDefault="00CF266C">
      <w:pPr>
        <w:pStyle w:val="ConsPlusNormal"/>
        <w:ind w:firstLine="540"/>
        <w:jc w:val="both"/>
      </w:pPr>
      <w:r>
        <w:t>--------------------------------</w:t>
      </w:r>
    </w:p>
    <w:p w:rsidR="00000000" w:rsidRDefault="00CF266C">
      <w:pPr>
        <w:pStyle w:val="ConsPlusNormal"/>
        <w:spacing w:before="200"/>
        <w:ind w:firstLine="540"/>
        <w:jc w:val="both"/>
      </w:pPr>
      <w:bookmarkStart w:id="3" w:name="Par243"/>
      <w:bookmarkEnd w:id="3"/>
      <w:r>
        <w:t xml:space="preserve">&lt;*&gt; Международная статистическая </w:t>
      </w:r>
      <w:hyperlink r:id="rId16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CF266C">
      <w:pPr>
        <w:pStyle w:val="ConsPlusNormal"/>
        <w:spacing w:before="200"/>
        <w:ind w:firstLine="540"/>
        <w:jc w:val="both"/>
      </w:pPr>
      <w:bookmarkStart w:id="4" w:name="Par244"/>
      <w:bookmarkEnd w:id="4"/>
      <w:r>
        <w:t>&lt;**&gt; Междунар</w:t>
      </w:r>
      <w:r>
        <w:t>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CF266C">
      <w:pPr>
        <w:pStyle w:val="ConsPlusNormal"/>
        <w:spacing w:before="200"/>
        <w:ind w:firstLine="540"/>
        <w:jc w:val="both"/>
      </w:pPr>
      <w:bookmarkStart w:id="5" w:name="Par245"/>
      <w:bookmarkEnd w:id="5"/>
      <w:r>
        <w:t>&lt;***&gt; Средняя суточная доза.</w:t>
      </w:r>
    </w:p>
    <w:p w:rsidR="00000000" w:rsidRDefault="00CF266C">
      <w:pPr>
        <w:pStyle w:val="ConsPlusNormal"/>
        <w:spacing w:before="200"/>
        <w:ind w:firstLine="540"/>
        <w:jc w:val="both"/>
      </w:pPr>
      <w:bookmarkStart w:id="6" w:name="Par246"/>
      <w:bookmarkEnd w:id="6"/>
      <w:r>
        <w:t>&lt;****&gt; Средняя курсовая доза.</w:t>
      </w:r>
    </w:p>
    <w:p w:rsidR="00000000" w:rsidRDefault="00CF266C">
      <w:pPr>
        <w:pStyle w:val="ConsPlusNormal"/>
        <w:ind w:firstLine="540"/>
        <w:jc w:val="both"/>
      </w:pPr>
    </w:p>
    <w:p w:rsidR="00000000" w:rsidRDefault="00CF266C">
      <w:pPr>
        <w:pStyle w:val="ConsPlusNormal"/>
        <w:ind w:firstLine="540"/>
        <w:jc w:val="both"/>
      </w:pPr>
      <w:r>
        <w:t>Примечания:</w:t>
      </w:r>
    </w:p>
    <w:p w:rsidR="00000000" w:rsidRDefault="00CF266C">
      <w:pPr>
        <w:pStyle w:val="ConsPlusNormal"/>
        <w:spacing w:before="200"/>
        <w:ind w:firstLine="540"/>
        <w:jc w:val="both"/>
      </w:pPr>
      <w:r>
        <w:t>1. Лекар</w:t>
      </w:r>
      <w:r>
        <w:t>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</w:t>
      </w:r>
      <w:r>
        <w:t>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</w:t>
      </w:r>
      <w:r>
        <w:t>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CF266C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</w:t>
      </w:r>
      <w:r>
        <w:t>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7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</w:t>
      </w:r>
      <w:r>
        <w:t xml:space="preserve">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00000" w:rsidRDefault="00CF266C">
      <w:pPr>
        <w:pStyle w:val="ConsPlusNormal"/>
        <w:ind w:firstLine="540"/>
        <w:jc w:val="both"/>
      </w:pPr>
    </w:p>
    <w:p w:rsidR="00000000" w:rsidRDefault="00CF266C">
      <w:pPr>
        <w:pStyle w:val="ConsPlusNormal"/>
        <w:ind w:firstLine="540"/>
        <w:jc w:val="both"/>
      </w:pPr>
    </w:p>
    <w:p w:rsidR="00CF266C" w:rsidRDefault="00CF26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F266C">
      <w:headerReference w:type="default" r:id="rId18"/>
      <w:footerReference w:type="default" r:id="rId1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66C" w:rsidRDefault="00CF266C">
      <w:pPr>
        <w:spacing w:after="0" w:line="240" w:lineRule="auto"/>
      </w:pPr>
      <w:r>
        <w:separator/>
      </w:r>
    </w:p>
  </w:endnote>
  <w:endnote w:type="continuationSeparator" w:id="0">
    <w:p w:rsidR="00CF266C" w:rsidRDefault="00CF2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F266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CF266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F266C" w:rsidRDefault="00CF266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CF266C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CF266C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F266C" w:rsidRDefault="00CF266C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CF266C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F266C" w:rsidRDefault="00CF266C">
          <w:pPr>
            <w:pStyle w:val="ConsPlusNormal"/>
            <w:jc w:val="right"/>
          </w:pPr>
          <w:r w:rsidRPr="00CF266C">
            <w:t xml:space="preserve">Страница </w:t>
          </w:r>
          <w:r w:rsidRPr="00CF266C">
            <w:fldChar w:fldCharType="begin"/>
          </w:r>
          <w:r w:rsidRPr="00CF266C">
            <w:instrText>\PAGE</w:instrText>
          </w:r>
          <w:r w:rsidR="00815272" w:rsidRPr="00CF266C">
            <w:fldChar w:fldCharType="separate"/>
          </w:r>
          <w:r w:rsidR="00815272" w:rsidRPr="00CF266C">
            <w:rPr>
              <w:noProof/>
            </w:rPr>
            <w:t>6</w:t>
          </w:r>
          <w:r w:rsidRPr="00CF266C">
            <w:fldChar w:fldCharType="end"/>
          </w:r>
          <w:r w:rsidRPr="00CF266C">
            <w:t xml:space="preserve"> из </w:t>
          </w:r>
          <w:r w:rsidRPr="00CF266C">
            <w:fldChar w:fldCharType="begin"/>
          </w:r>
          <w:r w:rsidRPr="00CF266C">
            <w:instrText>\NUMPAGES</w:instrText>
          </w:r>
          <w:r w:rsidR="00815272" w:rsidRPr="00CF266C">
            <w:fldChar w:fldCharType="separate"/>
          </w:r>
          <w:r w:rsidR="00815272" w:rsidRPr="00CF266C">
            <w:rPr>
              <w:noProof/>
            </w:rPr>
            <w:t>6</w:t>
          </w:r>
          <w:r w:rsidRPr="00CF266C">
            <w:fldChar w:fldCharType="end"/>
          </w:r>
        </w:p>
      </w:tc>
    </w:tr>
  </w:tbl>
  <w:p w:rsidR="00000000" w:rsidRDefault="00CF266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66C" w:rsidRDefault="00CF266C">
      <w:pPr>
        <w:spacing w:after="0" w:line="240" w:lineRule="auto"/>
      </w:pPr>
      <w:r>
        <w:separator/>
      </w:r>
    </w:p>
  </w:footnote>
  <w:footnote w:type="continuationSeparator" w:id="0">
    <w:p w:rsidR="00CF266C" w:rsidRDefault="00CF2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CF266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F266C" w:rsidRDefault="00CF266C">
          <w:pPr>
            <w:pStyle w:val="ConsPlusNormal"/>
            <w:rPr>
              <w:sz w:val="16"/>
              <w:szCs w:val="16"/>
            </w:rPr>
          </w:pPr>
          <w:r w:rsidRPr="00CF266C">
            <w:rPr>
              <w:sz w:val="16"/>
              <w:szCs w:val="16"/>
            </w:rPr>
            <w:t>Приказ Минздрав</w:t>
          </w:r>
          <w:r w:rsidRPr="00CF266C">
            <w:rPr>
              <w:sz w:val="16"/>
              <w:szCs w:val="16"/>
            </w:rPr>
            <w:t>а России от 24.12.2012 N 1524н</w:t>
          </w:r>
          <w:r w:rsidRPr="00CF266C">
            <w:rPr>
              <w:sz w:val="16"/>
              <w:szCs w:val="16"/>
            </w:rPr>
            <w:br/>
            <w:t>"Об утверждении стандарта специализированной медицинской помощи детям при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F266C" w:rsidRDefault="00CF266C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CF266C" w:rsidRDefault="00CF266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F266C" w:rsidRDefault="00CF266C">
          <w:pPr>
            <w:pStyle w:val="ConsPlusNormal"/>
            <w:jc w:val="right"/>
            <w:rPr>
              <w:sz w:val="16"/>
              <w:szCs w:val="16"/>
            </w:rPr>
          </w:pPr>
          <w:r w:rsidRPr="00CF266C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CF266C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CF266C">
            <w:rPr>
              <w:sz w:val="18"/>
              <w:szCs w:val="18"/>
            </w:rPr>
            <w:br/>
          </w:r>
          <w:r w:rsidRPr="00CF266C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CF266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F266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272"/>
    <w:rsid w:val="00815272"/>
    <w:rsid w:val="00C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EC6C643ABDB8EBA485B381C01B00030848C0ADC3B9AE8ABC3B982CEFEFBD1767EF457C2729C831c4C" TargetMode="External"/><Relationship Id="rId13" Type="http://schemas.openxmlformats.org/officeDocument/2006/relationships/hyperlink" Target="consultantplus://offline/ref=0DEC6C643ABDB8EBA485B381C01B00030E45CDABC8E4A482E5379A2BE0B0AA102EE3477B222F3Cc2C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0DEC6C643ABDB8EBA485B381C01B00030E45CDABC8E4A482E5379A2BE0B0AA102EE3477B222E3Cc8C" TargetMode="External"/><Relationship Id="rId17" Type="http://schemas.openxmlformats.org/officeDocument/2006/relationships/hyperlink" Target="consultantplus://offline/ref=0DEC6C643ABDB8EBA485B381C01B00030848C0ADC3B9AE8ABC3B982CEFEFBD1767EF457C272EC031c2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EC6C643ABDB8EBA485B381C01B00030E45CDABC8E4A482E5379A32cB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DEC6C643ABDB8EBA485B381C01B00030E45CDABC8E4A482E5379A2BE0B0AA102EE3477B222E3Cc9C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DEC6C643ABDB8EBA485B381C01B00030E45CDABC8E4A482E5379A2BE0B0AA102EE3477B222C3Cc7C" TargetMode="External"/><Relationship Id="rId10" Type="http://schemas.openxmlformats.org/officeDocument/2006/relationships/hyperlink" Target="consultantplus://offline/ref=0DEC6C643ABDB8EBA485B381C01B00030E45CDABC8E4A482E5379A2BE0B0AA102EE3477B222E3Cc4C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DEC6C643ABDB8EBA485B381C01B00030E45CDABC8E4A482E5379A32cBC" TargetMode="External"/><Relationship Id="rId14" Type="http://schemas.openxmlformats.org/officeDocument/2006/relationships/hyperlink" Target="consultantplus://offline/ref=0DEC6C643ABDB8EBA485B381C01B00030E45CDABC8E4A482E5379A2BE0B0AA102EE3477B222F3Cc5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2036</Words>
  <Characters>11608</Characters>
  <Application>Microsoft Office Word</Application>
  <DocSecurity>2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24.12.2012 N 1524н"Об утверждении стандарта специализированной медицинской помощи детям при талассемии трансфузионно независимой (в дневном стационаре)"(Зарегистрировано в Минюсте России 07.03.2013 N 27563)</vt:lpstr>
    </vt:vector>
  </TitlesOfParts>
  <Company>КонсультантПлюс Версия 4016.00.46</Company>
  <LinksUpToDate>false</LinksUpToDate>
  <CharactersWithSpaces>13617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24.12.2012 N 1524н"Об утверждении стандарта специализированной медицинской помощи детям при талассемии трансфузионно независимой (в дневном стационаре)"(Зарегистрировано в Минюсте России 07.03.2013 N 27563)</dc:title>
  <dc:creator>Муржак Ирина Дмитриевна</dc:creator>
  <cp:lastModifiedBy>Муржак Ирина Дмитриевна</cp:lastModifiedBy>
  <cp:revision>2</cp:revision>
  <dcterms:created xsi:type="dcterms:W3CDTF">2017-07-21T07:42:00Z</dcterms:created>
  <dcterms:modified xsi:type="dcterms:W3CDTF">2017-07-21T07:42:00Z</dcterms:modified>
</cp:coreProperties>
</file>