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A77173">
        <w:trPr>
          <w:trHeight w:hRule="exact" w:val="3031"/>
        </w:trPr>
        <w:tc>
          <w:tcPr>
            <w:tcW w:w="10716" w:type="dxa"/>
          </w:tcPr>
          <w:p w:rsidR="00000000" w:rsidRPr="00A77173" w:rsidRDefault="00A77173">
            <w:pPr>
              <w:pStyle w:val="ConsPlusTitlePage"/>
            </w:pPr>
            <w:bookmarkStart w:id="0" w:name="_GoBack"/>
            <w:bookmarkEnd w:id="0"/>
            <w:r w:rsidRPr="00A7717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A77173">
        <w:trPr>
          <w:trHeight w:hRule="exact" w:val="8335"/>
        </w:trPr>
        <w:tc>
          <w:tcPr>
            <w:tcW w:w="10716" w:type="dxa"/>
            <w:vAlign w:val="center"/>
          </w:tcPr>
          <w:p w:rsidR="00000000" w:rsidRPr="00A77173" w:rsidRDefault="00A77173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A77173">
              <w:rPr>
                <w:sz w:val="48"/>
                <w:szCs w:val="48"/>
              </w:rPr>
              <w:t xml:space="preserve"> Приказ Минздрава России от 24.12.2012 N 1381н</w:t>
            </w:r>
            <w:r w:rsidRPr="00A77173">
              <w:rPr>
                <w:sz w:val="48"/>
                <w:szCs w:val="48"/>
              </w:rPr>
              <w:br/>
              <w:t>"Об утверждении стандарта первичной медико-санитарной помощи при наличии трансплантированного легкого"</w:t>
            </w:r>
            <w:r w:rsidRPr="00A77173">
              <w:rPr>
                <w:sz w:val="48"/>
                <w:szCs w:val="48"/>
              </w:rPr>
              <w:br/>
              <w:t>(Зарегистрировано в Минюсте России 22.05.2013 N 28469)</w:t>
            </w:r>
          </w:p>
        </w:tc>
      </w:tr>
      <w:tr w:rsidR="00000000" w:rsidRPr="00A77173">
        <w:trPr>
          <w:trHeight w:hRule="exact" w:val="3031"/>
        </w:trPr>
        <w:tc>
          <w:tcPr>
            <w:tcW w:w="10716" w:type="dxa"/>
            <w:vAlign w:val="center"/>
          </w:tcPr>
          <w:p w:rsidR="00000000" w:rsidRPr="00A77173" w:rsidRDefault="00A77173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A77173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A77173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A77173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A77173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A77173">
              <w:rPr>
                <w:sz w:val="28"/>
                <w:szCs w:val="28"/>
              </w:rPr>
              <w:t xml:space="preserve"> </w:t>
            </w:r>
            <w:r w:rsidRPr="00A77173">
              <w:rPr>
                <w:sz w:val="28"/>
                <w:szCs w:val="28"/>
              </w:rPr>
              <w:br/>
            </w:r>
            <w:r w:rsidRPr="00A77173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A77173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771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77173">
      <w:pPr>
        <w:pStyle w:val="ConsPlusNormal"/>
        <w:jc w:val="both"/>
        <w:outlineLvl w:val="0"/>
      </w:pPr>
    </w:p>
    <w:p w:rsidR="00000000" w:rsidRDefault="00A77173">
      <w:pPr>
        <w:pStyle w:val="ConsPlusNormal"/>
        <w:outlineLvl w:val="0"/>
      </w:pPr>
      <w:r>
        <w:t>Зарегистрировано в Минюсте России 22 мая 2013 г. N 28469</w:t>
      </w:r>
    </w:p>
    <w:p w:rsidR="00000000" w:rsidRDefault="00A771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77173">
      <w:pPr>
        <w:pStyle w:val="ConsPlusNormal"/>
        <w:ind w:firstLine="540"/>
        <w:jc w:val="both"/>
      </w:pPr>
    </w:p>
    <w:p w:rsidR="00000000" w:rsidRDefault="00A77173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A77173">
      <w:pPr>
        <w:pStyle w:val="ConsPlusTitle"/>
        <w:jc w:val="center"/>
      </w:pPr>
    </w:p>
    <w:p w:rsidR="00000000" w:rsidRDefault="00A77173">
      <w:pPr>
        <w:pStyle w:val="ConsPlusTitle"/>
        <w:jc w:val="center"/>
      </w:pPr>
      <w:r>
        <w:t>ПРИКАЗ</w:t>
      </w:r>
    </w:p>
    <w:p w:rsidR="00000000" w:rsidRDefault="00A77173">
      <w:pPr>
        <w:pStyle w:val="ConsPlusTitle"/>
        <w:jc w:val="center"/>
      </w:pPr>
      <w:r>
        <w:t>от 24 декабря 2012 г. N 1381н</w:t>
      </w:r>
    </w:p>
    <w:p w:rsidR="00000000" w:rsidRDefault="00A77173">
      <w:pPr>
        <w:pStyle w:val="ConsPlusTitle"/>
        <w:jc w:val="center"/>
      </w:pPr>
    </w:p>
    <w:p w:rsidR="00000000" w:rsidRDefault="00A77173">
      <w:pPr>
        <w:pStyle w:val="ConsPlusTitle"/>
        <w:jc w:val="center"/>
      </w:pPr>
      <w:r>
        <w:t>ОБ УТВЕРЖДЕНИИ СТАНДАРТА</w:t>
      </w:r>
    </w:p>
    <w:p w:rsidR="00000000" w:rsidRDefault="00A77173">
      <w:pPr>
        <w:pStyle w:val="ConsPlusTitle"/>
        <w:jc w:val="center"/>
      </w:pPr>
      <w:r>
        <w:t>ПЕРВИЧНОЙ МЕДИКО-САНИТАРНОЙ ПОМОЩИ ПРИ НАЛИЧИИ</w:t>
      </w:r>
    </w:p>
    <w:p w:rsidR="00000000" w:rsidRDefault="00A77173">
      <w:pPr>
        <w:pStyle w:val="ConsPlusTitle"/>
        <w:jc w:val="center"/>
      </w:pPr>
      <w:r>
        <w:t>ТРАНСПЛАНТИРОВАННОГО ЛЕГКОГО</w:t>
      </w:r>
    </w:p>
    <w:p w:rsidR="00000000" w:rsidRDefault="00A77173">
      <w:pPr>
        <w:pStyle w:val="ConsPlusNormal"/>
        <w:jc w:val="center"/>
      </w:pPr>
    </w:p>
    <w:p w:rsidR="00000000" w:rsidRDefault="00A77173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</w:t>
      </w:r>
      <w:r>
        <w:t xml:space="preserve"> (Собрание законодательства Российской Федерации, 2011, N 48, ст. 6724; 2012, N 26, ст. 3442, 3446) приказываю:</w:t>
      </w:r>
    </w:p>
    <w:p w:rsidR="00000000" w:rsidRDefault="00A77173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при наличии трансплантированного легкого согласно приложению.</w:t>
      </w:r>
    </w:p>
    <w:p w:rsidR="00000000" w:rsidRDefault="00A77173">
      <w:pPr>
        <w:pStyle w:val="ConsPlusNormal"/>
        <w:ind w:firstLine="540"/>
        <w:jc w:val="both"/>
      </w:pPr>
    </w:p>
    <w:p w:rsidR="00000000" w:rsidRDefault="00A77173">
      <w:pPr>
        <w:pStyle w:val="ConsPlusNormal"/>
        <w:jc w:val="right"/>
      </w:pPr>
      <w:r>
        <w:t>Министр</w:t>
      </w:r>
    </w:p>
    <w:p w:rsidR="00000000" w:rsidRDefault="00A77173">
      <w:pPr>
        <w:pStyle w:val="ConsPlusNormal"/>
        <w:jc w:val="right"/>
      </w:pPr>
      <w:r>
        <w:t>В.И.СКВОРЦОВА</w:t>
      </w:r>
    </w:p>
    <w:p w:rsidR="00000000" w:rsidRDefault="00A77173">
      <w:pPr>
        <w:pStyle w:val="ConsPlusNormal"/>
        <w:ind w:firstLine="540"/>
        <w:jc w:val="both"/>
      </w:pPr>
    </w:p>
    <w:p w:rsidR="00000000" w:rsidRDefault="00A77173">
      <w:pPr>
        <w:pStyle w:val="ConsPlusNormal"/>
        <w:ind w:firstLine="540"/>
        <w:jc w:val="both"/>
      </w:pPr>
    </w:p>
    <w:p w:rsidR="00000000" w:rsidRDefault="00A77173">
      <w:pPr>
        <w:pStyle w:val="ConsPlusNormal"/>
        <w:ind w:firstLine="540"/>
        <w:jc w:val="both"/>
      </w:pPr>
    </w:p>
    <w:p w:rsidR="00000000" w:rsidRDefault="00A77173">
      <w:pPr>
        <w:pStyle w:val="ConsPlusNormal"/>
        <w:ind w:firstLine="540"/>
        <w:jc w:val="both"/>
      </w:pPr>
    </w:p>
    <w:p w:rsidR="00000000" w:rsidRDefault="00A77173">
      <w:pPr>
        <w:pStyle w:val="ConsPlusNormal"/>
        <w:ind w:firstLine="540"/>
        <w:jc w:val="both"/>
      </w:pPr>
    </w:p>
    <w:p w:rsidR="00000000" w:rsidRDefault="00A77173">
      <w:pPr>
        <w:pStyle w:val="ConsPlusNormal"/>
        <w:jc w:val="right"/>
        <w:outlineLvl w:val="0"/>
      </w:pPr>
      <w:r>
        <w:t>Приложение</w:t>
      </w:r>
    </w:p>
    <w:p w:rsidR="00000000" w:rsidRDefault="00A77173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A77173">
      <w:pPr>
        <w:pStyle w:val="ConsPlusNormal"/>
        <w:jc w:val="right"/>
      </w:pPr>
      <w:r>
        <w:t>Российской Федерации</w:t>
      </w:r>
    </w:p>
    <w:p w:rsidR="00000000" w:rsidRDefault="00A77173">
      <w:pPr>
        <w:pStyle w:val="ConsPlusNormal"/>
        <w:jc w:val="right"/>
      </w:pPr>
      <w:r>
        <w:t>от 24 декабря 2012 г. N 1381н</w:t>
      </w:r>
    </w:p>
    <w:p w:rsidR="00000000" w:rsidRDefault="00A77173">
      <w:pPr>
        <w:pStyle w:val="ConsPlusNormal"/>
        <w:ind w:firstLine="540"/>
        <w:jc w:val="both"/>
      </w:pPr>
    </w:p>
    <w:p w:rsidR="00000000" w:rsidRDefault="00A77173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A77173">
      <w:pPr>
        <w:pStyle w:val="ConsPlusTitle"/>
        <w:jc w:val="center"/>
      </w:pPr>
      <w:r>
        <w:t>ПЕРВИЧНОЙ МЕДИКО-САНИТАРНОЙ ПОМОЩИ ПРИ НАЛИЧИИ</w:t>
      </w:r>
    </w:p>
    <w:p w:rsidR="00000000" w:rsidRDefault="00A77173">
      <w:pPr>
        <w:pStyle w:val="ConsPlusTitle"/>
        <w:jc w:val="center"/>
      </w:pPr>
      <w:r>
        <w:t>ТРАНСПЛАНТИРОВАННОГО ЛЕГКОГО</w:t>
      </w:r>
    </w:p>
    <w:p w:rsidR="00000000" w:rsidRDefault="00A77173">
      <w:pPr>
        <w:pStyle w:val="ConsPlusNormal"/>
        <w:ind w:firstLine="540"/>
        <w:jc w:val="both"/>
      </w:pPr>
    </w:p>
    <w:p w:rsidR="00000000" w:rsidRDefault="00A77173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000000" w:rsidRDefault="00A77173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A77173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A77173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A77173">
      <w:pPr>
        <w:pStyle w:val="ConsPlusNormal"/>
        <w:spacing w:before="200"/>
        <w:ind w:firstLine="540"/>
        <w:jc w:val="both"/>
      </w:pPr>
      <w:r>
        <w:t>Осложнения: без осложнений</w:t>
      </w:r>
    </w:p>
    <w:p w:rsidR="00000000" w:rsidRDefault="00A77173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помощь</w:t>
      </w:r>
    </w:p>
    <w:p w:rsidR="00000000" w:rsidRDefault="00A77173">
      <w:pPr>
        <w:pStyle w:val="ConsPlusNormal"/>
        <w:spacing w:before="200"/>
        <w:ind w:firstLine="540"/>
        <w:jc w:val="both"/>
      </w:pPr>
      <w:r>
        <w:t>Условия оказания ме</w:t>
      </w:r>
      <w:r>
        <w:t>дицинской помощи: амбулаторно</w:t>
      </w:r>
    </w:p>
    <w:p w:rsidR="00000000" w:rsidRDefault="00A77173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A77173">
      <w:pPr>
        <w:pStyle w:val="ConsPlusNormal"/>
        <w:spacing w:before="200"/>
        <w:ind w:firstLine="540"/>
        <w:jc w:val="both"/>
      </w:pPr>
      <w:r>
        <w:t>Средние сроки лечения (количество дней): 365</w:t>
      </w:r>
    </w:p>
    <w:p w:rsidR="00000000" w:rsidRDefault="00A77173">
      <w:pPr>
        <w:pStyle w:val="ConsPlusNormal"/>
        <w:jc w:val="both"/>
      </w:pPr>
    </w:p>
    <w:p w:rsidR="00000000" w:rsidRDefault="00A77173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687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A77173">
      <w:pPr>
        <w:pStyle w:val="ConsPlusCell"/>
        <w:jc w:val="both"/>
      </w:pPr>
      <w:r>
        <w:t xml:space="preserve">    Нозологические едини</w:t>
      </w:r>
      <w:r>
        <w:t xml:space="preserve">цы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Z94.2</w:t>
        </w:r>
      </w:hyperlink>
      <w:r>
        <w:t xml:space="preserve">  Наличие </w:t>
      </w:r>
      <w:r>
        <w:t>трансплантированного легкого</w:t>
      </w:r>
    </w:p>
    <w:p w:rsidR="00000000" w:rsidRDefault="00A77173">
      <w:pPr>
        <w:pStyle w:val="ConsPlusNormal"/>
        <w:jc w:val="both"/>
      </w:pPr>
    </w:p>
    <w:p w:rsidR="00000000" w:rsidRDefault="00A77173">
      <w:pPr>
        <w:pStyle w:val="ConsPlusNormal"/>
        <w:ind w:firstLine="540"/>
        <w:jc w:val="both"/>
        <w:outlineLvl w:val="1"/>
      </w:pPr>
      <w:r>
        <w:t>1. Медицинские услуги для лечения заболевания, состояния и контроля за лечением</w:t>
      </w:r>
    </w:p>
    <w:p w:rsidR="00000000" w:rsidRDefault="00A7717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480"/>
        <w:gridCol w:w="2160"/>
        <w:gridCol w:w="1680"/>
      </w:tblGrid>
      <w:tr w:rsidR="00000000" w:rsidRPr="00A7717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  <w:outlineLvl w:val="2"/>
            </w:pPr>
            <w:r w:rsidRPr="00A77173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     Код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 медицинской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   услуги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Наименование медицинс</w:t>
            </w:r>
            <w:r w:rsidRPr="00A77173">
              <w:t xml:space="preserve">кой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 Усредненный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  показатель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   частоты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Усредненный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показатель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кратности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применения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B01.001.001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Прием (осмотр,   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консультация) врача-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акушера-гинеколога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первичный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B01.001.002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Прием (осмотр,   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консультация) врача-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акушера-гинеколога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повторный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B01.004.001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Прием (осмотр,        </w:t>
            </w:r>
            <w:r w:rsidRPr="00A77173">
              <w:t xml:space="preserve">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консультация) врача-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гастроэнтеролога первичный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B01.004.002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Прием (осмотр,   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консультация) врача-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гастроэнтеролога повторный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B01.005.001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Прием (осмотр,   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консультация) врача-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гематолога первичный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B01.005.002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Прием (осмотр,   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консультация) врача-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гематолога повторный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B01.008.001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Прием (осмотр,   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консультация) врача-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>дерматовенеролога первичный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B01.008.002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Прием (осмотр,   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консультация) врача-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>дерматовенеролога повторный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3       </w:t>
            </w:r>
            <w:r w:rsidRPr="00A77173">
              <w:t xml:space="preserve">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B01.010.001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Прием (осмотр,   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консультация) врача -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детского хирурга первичный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0,05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B01.010.002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Прием (осмотр,   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консультация) врача -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детского хирурга повторный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0,05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5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B01.014.001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Прием (осмотр,   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консультация) врача-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инфекциониста первичный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B01.014.002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Прием (осмотр,   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консультация) врача-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инфекциониста повторный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0,5        </w:t>
            </w:r>
            <w:r w:rsidRPr="00A77173">
              <w:t xml:space="preserve">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2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B01.015.001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Прием (осмотр,   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консультация) врача-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кардиолога первичный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lastRenderedPageBreak/>
              <w:t xml:space="preserve">B01.015.002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Прием (осмотр,   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консультация) врача-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кардиолога повторный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5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B01.023.001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Прием (осмотр,   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консультация) врача-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невролога первичный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0,4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B01.023.002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Прием (осмотр,   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консультация) врача-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невролога повторный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0,4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B01.027.001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Прием (осмотр,   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консультация) врача-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онколога первичный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B01.027.002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Прием (осмотр,   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консультация) врача-  </w:t>
            </w:r>
            <w:r w:rsidRPr="00A77173">
              <w:t xml:space="preserve">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онколога повторный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3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B01.028.001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Прием (осмотр,   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консультация) врача-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оториноларинголога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первичный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B01.028.002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Прием (осмотр,   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консультация) врача-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оториноларинголога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повторный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3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B01.029.001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Прием (осмотр,   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консультация) врача-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офтальмолога первичный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0,3          </w:t>
            </w:r>
            <w:r w:rsidRPr="00A77173">
              <w:t xml:space="preserve">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B01.029.002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Прием (осмотр,   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консультация) врача-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офтальмолога повторный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0,3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3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B01.031.001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Прием (осмотр,   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консультация) врача-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педиатра первичный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0,05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B01.031.002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Прием (осмотр,   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консультация) врача-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педиатра повторный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0,05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5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B01.034.001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Прием (осмотр,   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консультация) врача-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>психотерапевта первичн</w:t>
            </w:r>
            <w:r w:rsidRPr="00A77173">
              <w:t xml:space="preserve">ый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B01.034.002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Прием (осмотр,   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консультация) врача-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психотерапевта повторный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3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B01.037.001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Прием (осмотр,   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консультация) врача-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пульмонолога первичный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0,95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B01.037.002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Прием (осмотр,   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консультация) врача-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пульмонолога повторный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0,95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5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lastRenderedPageBreak/>
              <w:t xml:space="preserve">B01.043.001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Прием (осмотр,   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консультация) врача -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сердечно-сосудистого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хирурга первичный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B01.043.002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Прием (осмотр,   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консультация) врача -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сердечно-сосудистого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хирурга повторный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0,5          </w:t>
            </w:r>
            <w:r w:rsidRPr="00A77173">
              <w:t xml:space="preserve">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5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B01.049.001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Прием (осмотр,   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консультация) врача -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торакального хирурга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первичный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0,95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B01.049.002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Прием (осмотр,   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консультация) врача -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торакального хирурга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повторный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0,95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5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B01.050.001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Прием (осмотр,   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консультация) врача-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травматолога-ортопеда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первичный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>B01.050.00</w:t>
            </w:r>
            <w:r w:rsidRPr="00A77173">
              <w:t xml:space="preserve">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Прием (осмотр,   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консультация) врача-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травматолога-ортопеда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повторный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B01.053.001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Прием (осмотр,   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>консультация) врача-уролога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первичный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0,3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B01.053.002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Прием (осмотр,   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>консультация) врача-уролога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повторный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0,3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2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B01.055.001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Прием (осмотр,   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консультация) врача-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фтизиатра первичный   </w:t>
            </w:r>
            <w:r w:rsidRPr="00A77173">
              <w:t xml:space="preserve">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0,05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B01.055.002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Прием (осмотр,   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консультация) врача-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фтизиатра повторный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0,05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2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B01.058.001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Прием (осмотр,   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консультация) врача-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эндокринолога первичный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0,4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B01.058.002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Прием (осмотр,   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консультация) врача-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эндокринолога повторный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0,4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3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B01.065.001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Прием (осмотр,   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консультация) врача-  </w:t>
            </w:r>
            <w:r w:rsidRPr="00A77173">
              <w:t xml:space="preserve">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стоматолога-терапевта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первичный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B01.065.002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Прием (осмотр,   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консультация) врача-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lastRenderedPageBreak/>
              <w:t xml:space="preserve">стоматолога-терапевта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повторный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lastRenderedPageBreak/>
              <w:t xml:space="preserve">0,4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3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lastRenderedPageBreak/>
              <w:t xml:space="preserve">B01.067.001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Прием (осмотр,   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консультация) врача-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стоматолога-хирурга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первичный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0,05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B01.067.002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Прием (осмотр,   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консультация) врача-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стоматолога-хирурга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повторный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0,05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</w:t>
            </w:r>
          </w:p>
        </w:tc>
      </w:tr>
    </w:tbl>
    <w:p w:rsidR="00000000" w:rsidRDefault="00A7717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480"/>
        <w:gridCol w:w="2160"/>
        <w:gridCol w:w="1680"/>
      </w:tblGrid>
      <w:tr w:rsidR="00000000" w:rsidRPr="00A7717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  <w:outlineLvl w:val="2"/>
            </w:pPr>
            <w:r w:rsidRPr="00A77173">
              <w:t xml:space="preserve">Наблюдение и уход за пациентом медицинскими работниками со средним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(начальным) профессиональным образованием                     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     Код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 м</w:t>
            </w:r>
            <w:r w:rsidRPr="00A77173">
              <w:t xml:space="preserve">едицинской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   услуги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Наименование медицинской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 Усредненный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  показатель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   частоты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Усредненный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показатель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кратности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применения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A11.05.001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Взятие крови из пальца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6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A11.12.009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Взятие крови из  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периферической вены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6           </w:t>
            </w:r>
          </w:p>
        </w:tc>
      </w:tr>
    </w:tbl>
    <w:p w:rsidR="00000000" w:rsidRDefault="00A7717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480"/>
        <w:gridCol w:w="2160"/>
        <w:gridCol w:w="1680"/>
      </w:tblGrid>
      <w:tr w:rsidR="00000000" w:rsidRPr="00A7717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  <w:outlineLvl w:val="2"/>
            </w:pPr>
            <w:r w:rsidRPr="00A77173">
              <w:t xml:space="preserve">Лабораторные методы исследования                              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     Код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 медицинской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   услуги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Наименование медицинской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 Усредненный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  показатель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   частоты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Усредненный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показатель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кратности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применения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A08.02.001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Морфологическое  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>исследование препар</w:t>
            </w:r>
            <w:r w:rsidRPr="00A77173">
              <w:t xml:space="preserve">ата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мышечной ткани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A08.30.013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Иммуногистохимическое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исследование материала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4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A09.05.004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Исследование уровня альфа-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липопротеинов (высокой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плотности) в крови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A09.05.018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>Исследование уровня мочевой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кислоты в крови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A09.05.023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>Исследование уровня глюкозы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в крови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10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A09.05.035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Исследование уровня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лекарственных препаратов в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12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A09.05.037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Исследование концентрации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>водородных ионов (pH) крови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10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>A09.05.0</w:t>
            </w:r>
            <w:r w:rsidRPr="00A77173">
              <w:t xml:space="preserve">39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Исследование уровня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>лактатдегидрогеназы в крови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10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lastRenderedPageBreak/>
              <w:t xml:space="preserve">A09.05.054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Исследование уровня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сывороточных     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иммуноглобулинов в крови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2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A09.05.060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Исследование уровня общего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>трийодтиронина (Т3) в крови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A09.05.061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Исследование свободного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>трийодтиронина (Т3) в крови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A09.05.063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Исследование уровня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>свободного тироксина (</w:t>
            </w:r>
            <w:r w:rsidRPr="00A77173">
              <w:t xml:space="preserve">Т4)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сыворотки крови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A09.05.064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Исследование уровня общего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тироксина (Т4) сыворотки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A09.05.074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Исследование уровня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циркулирующих иммунных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комплексов в крови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2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A09.09.002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>Цитологическое исследование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плевральной жидкости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2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A09.09.003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Биохимическое исследование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плевральной жидкости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2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A12.05.017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Исследование агрегации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тромбоцитов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3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A12.05.026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Исследование уровня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кислорода крови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10   </w:t>
            </w:r>
            <w:r w:rsidRPr="00A77173">
              <w:t xml:space="preserve">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A12.05.031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Определение степени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насыщения кислородом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гемоглобина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10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A12.05.032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Исследование уровня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углекислого газа в крови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10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A12.05.039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Определение времени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свертывания плазмы крови,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активированного  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каолином и (или) кефалином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5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A12.06.034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Исследование антител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главного комплекса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гистосовместимости в     </w:t>
            </w:r>
            <w:r w:rsidRPr="00A77173">
              <w:t xml:space="preserve">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A26.02.001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Бактериологическое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исследование раневого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отделяемого на аэробные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и факультативно-анаэробные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микроорганизмы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2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A26.05.001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Бактериологическое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исследование крови на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стерильность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2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A26.05.005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Микробиологическое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lastRenderedPageBreak/>
              <w:t>исследование крови на грибы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lastRenderedPageBreak/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2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lastRenderedPageBreak/>
              <w:t xml:space="preserve">A26.05.017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Молекулярно-биологическое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исследование крови на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цитомегаловирус  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(Cytomegalovirus)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2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A26.05.019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Молекулярно-биологическое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исследование крови на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вирусный гепатит C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(Hepatitis C </w:t>
            </w:r>
            <w:r w:rsidRPr="00A77173">
              <w:t xml:space="preserve">virus)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A26.05.020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Молекулярно-биологическое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исследование крови на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вирусный гепатит 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B (Hepatitis B virus)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A26.06.092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Определение антигенов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вируса простого герпеса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>(Herpes simplex virus 1, 2)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в крови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2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A26.08.010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>Микологическое исследование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носоглоточных смывов на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грибы рода аспергиллы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(Aspergillus spp.)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0,2          </w:t>
            </w:r>
            <w:r w:rsidRPr="00A77173">
              <w:t xml:space="preserve">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2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A26.28.003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Микробиологическое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исследование мочи на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аэробные и факультативно-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анаэробные условно-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патогенные микроорганизмы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5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A26.30.004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Определение      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чувствительности 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микроорганизмов к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антибиотикам и другим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лекарственным препаратам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10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A26.30.006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Определение      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чувствительности 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микроорганизмов к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>бактериофагам</w:t>
            </w:r>
            <w:r w:rsidRPr="00A77173">
              <w:t xml:space="preserve">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2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A26.30.007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Определение метаболитов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грибов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2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A26.30.008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Иммуногистохимическое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выявление возбудителей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инфекций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B03.005.005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Исследование плазминовой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>(фибринолитической) системы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B03.005.006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Коагулограмма    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(ориентировочное 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исследование системы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гемостаза)            </w:t>
            </w:r>
            <w:r w:rsidRPr="00A77173">
              <w:t xml:space="preserve">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6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B03.016.003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Общий (клинический) анализ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крови развернутый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6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lastRenderedPageBreak/>
              <w:t xml:space="preserve">B03.016.004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Анализ крови биохимический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общетерапевтический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6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B03.016.005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Анализ крови по оценке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нарушений липидного обмена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биохимический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6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B03.016.006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Анализ мочи общий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6           </w:t>
            </w:r>
          </w:p>
        </w:tc>
      </w:tr>
    </w:tbl>
    <w:p w:rsidR="00000000" w:rsidRDefault="00A7717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480"/>
        <w:gridCol w:w="2160"/>
        <w:gridCol w:w="1680"/>
      </w:tblGrid>
      <w:tr w:rsidR="00000000" w:rsidRPr="00A7717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  <w:outlineLvl w:val="2"/>
            </w:pPr>
            <w:r w:rsidRPr="00A77173">
              <w:t xml:space="preserve">Инструментальные методы исследования                          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     Код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 медицинской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   услуги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Наименование медицинской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 Усредненный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  показатель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   частоты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>Усредненн</w:t>
            </w:r>
            <w:r w:rsidRPr="00A77173">
              <w:t xml:space="preserve">ый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показатель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кратности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применения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A03.16.001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Эзофагогастродуоденоскопия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2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A04.10.002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Эхокардиография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6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A04.12.005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Дуплексное сканирование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сосудов (артерий и вен)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верхних конечностей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A04.12.006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Дуплексное сканирование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сосудов (артерий и вен)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нижних конечностей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A04.16.001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>Ультразвуковое исследование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органов брюшной полости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(комплексное)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A04.22.001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>Ультразвуковое исследование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щитовидной железы и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паращитовидных желез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>A04.30.003</w:t>
            </w:r>
            <w:r w:rsidRPr="00A77173">
              <w:t xml:space="preserve">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>Ультразвуковое исследование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забрюшинного пространства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A05.10.006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Регистрация      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электрокардиограммы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6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A05.10.007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Мониторирование  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электрокардиографических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данных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0,3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2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A05.10.008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Холтеровское     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мониторирование  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артериального давления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2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A05.30.006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Магнитно-резонансная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томография органов грудной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клетки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A06.03.061.001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Рентгеноденситометрия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поясничного отдела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позвоночника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0,4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>A06.03.061</w:t>
            </w:r>
            <w:r w:rsidRPr="00A77173">
              <w:t xml:space="preserve">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Рентгеноденситометрия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проксимального отдела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бедренной кости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0,4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lastRenderedPageBreak/>
              <w:t xml:space="preserve">A06.04.011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Рентгенография бедренного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сустава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0,4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A06.09.005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Компьютерная томография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органов грудной полости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A06.09.007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Рентгенография легких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2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A06.10.001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Рентгеноскопия сердца и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перикарда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2    </w:t>
            </w:r>
            <w:r w:rsidRPr="00A77173">
              <w:t xml:space="preserve">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A06.30.005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Компьютерная томография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органов брюшной полости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0,2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A07.10.001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Сцинтиграфия миокарда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2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A08.02.001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Морфологическое  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исследование препарата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мышечной ткани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2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A11.09.003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>Пункция плевральной полости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5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A11.09.003.002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>Пункция плевральной полости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под контролем    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ультразвукового  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исследования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0,4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5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A11.09.007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Ингаляторное введение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лекарственных препаратов и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кислорода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30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A11.09.007.001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Ингаляторное введение </w:t>
            </w:r>
            <w:r w:rsidRPr="00A77173">
              <w:t xml:space="preserve">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лекарственных препаратов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через небулайзер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30          </w:t>
            </w:r>
          </w:p>
        </w:tc>
      </w:tr>
    </w:tbl>
    <w:p w:rsidR="00000000" w:rsidRDefault="00A7717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480"/>
        <w:gridCol w:w="2160"/>
        <w:gridCol w:w="1680"/>
      </w:tblGrid>
      <w:tr w:rsidR="00000000" w:rsidRPr="00A7717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  <w:outlineLvl w:val="2"/>
            </w:pPr>
            <w:r w:rsidRPr="00A77173">
              <w:t xml:space="preserve">Хирургические, эндоскопические, эндоваскулярные и другие методы лечения,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требующие анестезиологического и/или реаниматологического сопровождения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     Код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 медицинской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   услуги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Наименование медицинской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 Усредненный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  показатель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   частоты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Усредненный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показатель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кратности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применения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>B01.003.004.001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Местная анестезия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0,5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5           </w:t>
            </w:r>
          </w:p>
        </w:tc>
      </w:tr>
    </w:tbl>
    <w:p w:rsidR="00000000" w:rsidRDefault="00A7717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480"/>
        <w:gridCol w:w="2160"/>
        <w:gridCol w:w="1680"/>
      </w:tblGrid>
      <w:tr w:rsidR="00000000" w:rsidRPr="00A77173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  <w:outlineLvl w:val="2"/>
            </w:pPr>
            <w:r w:rsidRPr="00A77173">
              <w:t>Немедикаментозные методы профилактики, лечения и медицинской реабилитации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     Код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 медицинской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   услуги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Наименование медицинской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 Усредненный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  показатель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   частоты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Усредненный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показатель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кратности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применения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A19.10.001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Лечебная физкультура при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заболеваниях сердца и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перикарда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20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B04.057.003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Школа для пациентов с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>трансплантированным органом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5           </w:t>
            </w:r>
          </w:p>
        </w:tc>
      </w:tr>
      <w:tr w:rsidR="00000000" w:rsidRPr="00A77173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B05.057.006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Услуги по реабилитации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lastRenderedPageBreak/>
              <w:t xml:space="preserve">пациента, перенесшего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трансплантацию легких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lastRenderedPageBreak/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31          </w:t>
            </w:r>
          </w:p>
        </w:tc>
      </w:tr>
    </w:tbl>
    <w:p w:rsidR="00000000" w:rsidRDefault="00A77173">
      <w:pPr>
        <w:pStyle w:val="ConsPlusNormal"/>
        <w:jc w:val="both"/>
      </w:pPr>
    </w:p>
    <w:p w:rsidR="00000000" w:rsidRDefault="00A77173">
      <w:pPr>
        <w:pStyle w:val="ConsPlusNormal"/>
        <w:ind w:firstLine="540"/>
        <w:jc w:val="both"/>
        <w:outlineLvl w:val="1"/>
      </w:pPr>
      <w:r>
        <w:t>2.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A7717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2400"/>
        <w:gridCol w:w="2280"/>
        <w:gridCol w:w="1560"/>
        <w:gridCol w:w="1200"/>
        <w:gridCol w:w="1200"/>
        <w:gridCol w:w="1200"/>
      </w:tblGrid>
      <w:tr w:rsidR="00000000" w:rsidRPr="00A77173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Код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Анатомо-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терапевтическо-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химическая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классификация 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 Наиме</w:t>
            </w:r>
            <w:r w:rsidRPr="00A77173">
              <w:t xml:space="preserve">нование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лекарственного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препарата </w:t>
            </w:r>
            <w:hyperlink w:anchor="Par688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A77173">
                <w:rPr>
                  <w:color w:val="0000FF"/>
                </w:rPr>
                <w:t>&lt;**&gt;</w:t>
              </w:r>
            </w:hyperlink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>Усредненный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>показа</w:t>
            </w:r>
            <w:r w:rsidRPr="00A77173">
              <w:t xml:space="preserve">тель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частоты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предостав-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ления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Единицы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измере-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ния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 ССД   </w:t>
            </w:r>
          </w:p>
          <w:p w:rsidR="00000000" w:rsidRPr="00A77173" w:rsidRDefault="00A77173">
            <w:pPr>
              <w:pStyle w:val="ConsPlusNonformat"/>
              <w:jc w:val="both"/>
            </w:pPr>
            <w:hyperlink w:anchor="Par689" w:tooltip="&lt;***&gt; Средняя суточная доза." w:history="1">
              <w:r w:rsidRPr="00A77173">
                <w:rPr>
                  <w:color w:val="0000FF"/>
                </w:rPr>
                <w:t>&lt;***&gt;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  СКД   </w:t>
            </w:r>
          </w:p>
          <w:p w:rsidR="00000000" w:rsidRPr="00A77173" w:rsidRDefault="00A77173">
            <w:pPr>
              <w:pStyle w:val="ConsPlusNonformat"/>
              <w:jc w:val="both"/>
            </w:pPr>
            <w:hyperlink w:anchor="Par690" w:tooltip="&lt;****&gt; Средняя курсовая доза." w:history="1">
              <w:r w:rsidRPr="00A77173">
                <w:rPr>
                  <w:color w:val="0000FF"/>
                </w:rPr>
                <w:t>&lt;****&gt;</w:t>
              </w:r>
            </w:hyperlink>
          </w:p>
        </w:tc>
      </w:tr>
      <w:tr w:rsidR="00000000" w:rsidRPr="00A77173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A02BA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Блокаторы H2-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гистаминовых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рецепторов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</w:tr>
      <w:tr w:rsidR="00000000" w:rsidRPr="00A77173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Фамотидин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мг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40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14600   </w:t>
            </w:r>
          </w:p>
        </w:tc>
      </w:tr>
      <w:tr w:rsidR="00000000" w:rsidRPr="00A77173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A02BC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Ингибиторы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>протонового насоса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</w:tr>
      <w:tr w:rsidR="00000000" w:rsidRPr="00A77173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Омепразол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мг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40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14600   </w:t>
            </w:r>
          </w:p>
        </w:tc>
      </w:tr>
      <w:tr w:rsidR="00000000" w:rsidRPr="00A77173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A11GB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Аскорбиновая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кислота (витамин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C) в комбинации с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>другими средствами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0,2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</w:tr>
      <w:tr w:rsidR="00000000" w:rsidRPr="00A77173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Аскорбиновая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>кислота + Кальция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карбонат +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Колекальциферол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мг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185 +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1275 +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4,4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1850 +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12750 +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44      </w:t>
            </w:r>
          </w:p>
        </w:tc>
      </w:tr>
      <w:tr w:rsidR="00000000" w:rsidRPr="00A77173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B01AC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Антиагреганты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0,3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</w:tr>
      <w:tr w:rsidR="00000000" w:rsidRPr="00A77173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Клопидогрел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мг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75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27375   </w:t>
            </w:r>
          </w:p>
        </w:tc>
      </w:tr>
      <w:tr w:rsidR="00000000" w:rsidRPr="00A77173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B03AA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Пероральные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препараты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двухвалентного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железа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0,6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</w:tr>
      <w:tr w:rsidR="00000000" w:rsidRPr="00A77173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Железа фумарат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мг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600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36000   </w:t>
            </w:r>
          </w:p>
        </w:tc>
      </w:tr>
      <w:tr w:rsidR="00000000" w:rsidRPr="00A77173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Железа хлорид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мг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700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42000   </w:t>
            </w:r>
          </w:p>
        </w:tc>
      </w:tr>
      <w:tr w:rsidR="00000000" w:rsidRPr="00A77173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Железа сульфат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мг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650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39000   </w:t>
            </w:r>
          </w:p>
        </w:tc>
      </w:tr>
      <w:tr w:rsidR="00000000" w:rsidRPr="00A77173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C01BD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Антиаритмические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препараты, класс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III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0,1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</w:tr>
      <w:tr w:rsidR="00000000" w:rsidRPr="00A77173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Амиодарон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мг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800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292000  </w:t>
            </w:r>
          </w:p>
        </w:tc>
      </w:tr>
      <w:tr w:rsidR="00000000" w:rsidRPr="00A77173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C08CA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Производные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дигидропиридина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0,85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</w:tr>
      <w:tr w:rsidR="00000000" w:rsidRPr="00A77173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Амлодипин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мг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10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3650    </w:t>
            </w:r>
          </w:p>
        </w:tc>
      </w:tr>
      <w:tr w:rsidR="00000000" w:rsidRPr="00A77173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Нифедипин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мг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30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10950   </w:t>
            </w:r>
          </w:p>
        </w:tc>
      </w:tr>
      <w:tr w:rsidR="00000000" w:rsidRPr="00A77173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Нимодипин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мг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90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32850   </w:t>
            </w:r>
          </w:p>
        </w:tc>
      </w:tr>
      <w:tr w:rsidR="00000000" w:rsidRPr="00A77173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C08DA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Производные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фенилалкиламина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0,1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</w:tr>
      <w:tr w:rsidR="00000000" w:rsidRPr="00A77173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Верапамил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мг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480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175200  </w:t>
            </w:r>
          </w:p>
        </w:tc>
      </w:tr>
      <w:tr w:rsidR="00000000" w:rsidRPr="00A77173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C09AA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Ингибиторы АПФ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0,8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</w:tr>
      <w:tr w:rsidR="00000000" w:rsidRPr="00A77173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Эналаприл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мг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40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14600   </w:t>
            </w:r>
          </w:p>
        </w:tc>
      </w:tr>
      <w:tr w:rsidR="00000000" w:rsidRPr="00A77173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Лизиноприл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мг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20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7300    </w:t>
            </w:r>
          </w:p>
        </w:tc>
      </w:tr>
      <w:tr w:rsidR="00000000" w:rsidRPr="00A77173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Периндоприл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мг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4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1460    </w:t>
            </w:r>
          </w:p>
        </w:tc>
      </w:tr>
      <w:tr w:rsidR="00000000" w:rsidRPr="00A77173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C10AA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Ингибиторы ГМГ-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КоА-редуктазы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0,2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</w:tr>
      <w:tr w:rsidR="00000000" w:rsidRPr="00A77173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Аторвастатин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мг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10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3650    </w:t>
            </w:r>
          </w:p>
        </w:tc>
      </w:tr>
      <w:tr w:rsidR="00000000" w:rsidRPr="00A77173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H02AB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Глюкокортикоиды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</w:tr>
      <w:tr w:rsidR="00000000" w:rsidRPr="00A77173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Метилпреднизолон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мг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48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17520   </w:t>
            </w:r>
          </w:p>
        </w:tc>
      </w:tr>
      <w:tr w:rsidR="00000000" w:rsidRPr="00A77173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J01EE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Комбинированные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препараты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сульфаниламидов и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триметоприма,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включая 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производные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</w:tr>
      <w:tr w:rsidR="00000000" w:rsidRPr="00A77173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Ко-тримоксазол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мг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480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86400   </w:t>
            </w:r>
          </w:p>
        </w:tc>
      </w:tr>
      <w:tr w:rsidR="00000000" w:rsidRPr="00A77173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J02AC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Производные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триазола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</w:tr>
      <w:tr w:rsidR="00000000" w:rsidRPr="00A77173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Флуконазол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мг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400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146000  </w:t>
            </w:r>
          </w:p>
        </w:tc>
      </w:tr>
      <w:tr w:rsidR="00000000" w:rsidRPr="00A77173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Вориконазол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мг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400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146000  </w:t>
            </w:r>
          </w:p>
        </w:tc>
      </w:tr>
      <w:tr w:rsidR="00000000" w:rsidRPr="00A77173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J05AB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Нуклеозиды и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нуклеотиды, кроме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ингибиторов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обратной  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транскриптазы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1,2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</w:tr>
      <w:tr w:rsidR="00000000" w:rsidRPr="00A77173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Валганцикловир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мг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900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180000  </w:t>
            </w:r>
          </w:p>
        </w:tc>
      </w:tr>
      <w:tr w:rsidR="00000000" w:rsidRPr="00A77173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Ацикловир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мг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2000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60000   </w:t>
            </w:r>
          </w:p>
        </w:tc>
      </w:tr>
      <w:tr w:rsidR="00000000" w:rsidRPr="00A77173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L04AA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Селективные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иммунодепрессанты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</w:tr>
      <w:tr w:rsidR="00000000" w:rsidRPr="00A77173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Микофенолата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мофетил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г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3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1095    </w:t>
            </w:r>
          </w:p>
        </w:tc>
      </w:tr>
      <w:tr w:rsidR="00000000" w:rsidRPr="00A77173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Микофеноловая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кислота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мг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1440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525600  </w:t>
            </w:r>
          </w:p>
        </w:tc>
      </w:tr>
      <w:tr w:rsidR="00000000" w:rsidRPr="00A77173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Эверолимус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мг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1,5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547,5   </w:t>
            </w:r>
          </w:p>
        </w:tc>
      </w:tr>
      <w:tr w:rsidR="00000000" w:rsidRPr="00A77173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L04AD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Ингибиторы 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кальциневрина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</w:tr>
      <w:tr w:rsidR="00000000" w:rsidRPr="00A77173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Циклоспорин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мг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700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255500  </w:t>
            </w:r>
          </w:p>
        </w:tc>
      </w:tr>
      <w:tr w:rsidR="00000000" w:rsidRPr="00A77173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Такролимус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мг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10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3650    </w:t>
            </w:r>
          </w:p>
        </w:tc>
      </w:tr>
      <w:tr w:rsidR="00000000" w:rsidRPr="00A77173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N02BA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Салициловая 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кислота и ее      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производные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0,3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</w:tr>
      <w:tr w:rsidR="00000000" w:rsidRPr="00A77173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>Ацетилсалициловая</w:t>
            </w:r>
          </w:p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кислота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г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1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A77173" w:rsidRDefault="00A77173">
            <w:pPr>
              <w:pStyle w:val="ConsPlusNonformat"/>
              <w:jc w:val="both"/>
            </w:pPr>
            <w:r w:rsidRPr="00A77173">
              <w:t xml:space="preserve">365     </w:t>
            </w:r>
          </w:p>
        </w:tc>
      </w:tr>
    </w:tbl>
    <w:p w:rsidR="00000000" w:rsidRDefault="00A77173">
      <w:pPr>
        <w:pStyle w:val="ConsPlusNormal"/>
        <w:jc w:val="both"/>
      </w:pPr>
    </w:p>
    <w:p w:rsidR="00000000" w:rsidRDefault="00A77173">
      <w:pPr>
        <w:pStyle w:val="ConsPlusNormal"/>
        <w:ind w:firstLine="540"/>
        <w:jc w:val="both"/>
      </w:pPr>
      <w:r>
        <w:t>--------------------------------</w:t>
      </w:r>
    </w:p>
    <w:p w:rsidR="00000000" w:rsidRDefault="00A77173">
      <w:pPr>
        <w:pStyle w:val="ConsPlusNormal"/>
        <w:spacing w:before="200"/>
        <w:ind w:firstLine="540"/>
        <w:jc w:val="both"/>
      </w:pPr>
      <w:bookmarkStart w:id="2" w:name="Par687"/>
      <w:bookmarkEnd w:id="2"/>
      <w:r>
        <w:t xml:space="preserve">&lt;*&gt; Международная статистическая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A77173">
      <w:pPr>
        <w:pStyle w:val="ConsPlusNormal"/>
        <w:spacing w:before="200"/>
        <w:ind w:firstLine="540"/>
        <w:jc w:val="both"/>
      </w:pPr>
      <w:bookmarkStart w:id="3" w:name="Par688"/>
      <w:bookmarkEnd w:id="3"/>
      <w:r>
        <w:t xml:space="preserve">&lt;**&gt; Международное непатентованное или химическое наименование лекарственного препарата, а в случаях их отсутствия - торговое наименование </w:t>
      </w:r>
      <w:r>
        <w:t>лекарственного препарата.</w:t>
      </w:r>
    </w:p>
    <w:p w:rsidR="00000000" w:rsidRDefault="00A77173">
      <w:pPr>
        <w:pStyle w:val="ConsPlusNormal"/>
        <w:spacing w:before="200"/>
        <w:ind w:firstLine="540"/>
        <w:jc w:val="both"/>
      </w:pPr>
      <w:bookmarkStart w:id="4" w:name="Par689"/>
      <w:bookmarkEnd w:id="4"/>
      <w:r>
        <w:t>&lt;***&gt; Средняя суточная доза.</w:t>
      </w:r>
    </w:p>
    <w:p w:rsidR="00000000" w:rsidRDefault="00A77173">
      <w:pPr>
        <w:pStyle w:val="ConsPlusNormal"/>
        <w:spacing w:before="200"/>
        <w:ind w:firstLine="540"/>
        <w:jc w:val="both"/>
      </w:pPr>
      <w:bookmarkStart w:id="5" w:name="Par690"/>
      <w:bookmarkEnd w:id="5"/>
      <w:r>
        <w:t>&lt;****&gt; Средняя курсовая доза.</w:t>
      </w:r>
    </w:p>
    <w:p w:rsidR="00000000" w:rsidRDefault="00A77173">
      <w:pPr>
        <w:pStyle w:val="ConsPlusNormal"/>
        <w:ind w:firstLine="540"/>
        <w:jc w:val="both"/>
      </w:pPr>
    </w:p>
    <w:p w:rsidR="00000000" w:rsidRDefault="00A77173">
      <w:pPr>
        <w:pStyle w:val="ConsPlusNormal"/>
        <w:ind w:firstLine="540"/>
        <w:jc w:val="both"/>
      </w:pPr>
      <w:r>
        <w:t>Примечания:</w:t>
      </w:r>
    </w:p>
    <w:p w:rsidR="00000000" w:rsidRDefault="00A77173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</w:t>
      </w:r>
      <w:r>
        <w:t xml:space="preserve">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</w:t>
      </w:r>
      <w:r>
        <w:t>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A771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7717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A77173">
      <w:pPr>
        <w:pStyle w:val="ConsPlusNormal"/>
        <w:ind w:firstLine="540"/>
        <w:jc w:val="both"/>
      </w:pPr>
      <w:r>
        <w:t>В официальном тексте документа, видимо, допущена опечатка: имеется в виду часть 5 стат</w:t>
      </w:r>
      <w:r>
        <w:t>ьи 37, а не пункт 5 части 1 статьи 37.</w:t>
      </w:r>
    </w:p>
    <w:p w:rsidR="00000000" w:rsidRDefault="00A771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77173">
      <w:pPr>
        <w:pStyle w:val="ConsPlusNormal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</w:t>
      </w:r>
      <w:r>
        <w:t>аличия медицинских показаний (индивидуальной непереносимости, по жизненным показаниям) по решению врачебной комиссии (</w:t>
      </w:r>
      <w:hyperlink r:id="rId12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п. 5 части 1 статьи 37</w:t>
        </w:r>
      </w:hyperlink>
      <w:r>
        <w:t xml:space="preserve"> Федерального закона от 21.11.2011 N 323-ФЗ "Об основах охраны здоровья граждан в Российской Федерац</w:t>
      </w:r>
      <w:r>
        <w:t>ии" (Собрание законодательства Российской Федерации, 28.11.2011, N 48, ст. 6724; 25.06.2012, N 26, ст. 3442)).</w:t>
      </w:r>
    </w:p>
    <w:p w:rsidR="00000000" w:rsidRDefault="00A77173">
      <w:pPr>
        <w:pStyle w:val="ConsPlusNormal"/>
        <w:spacing w:before="200"/>
        <w:ind w:firstLine="540"/>
        <w:jc w:val="both"/>
      </w:pPr>
      <w:r>
        <w:t xml:space="preserve">3. Граждане, имеющие в соответствии с Федеральным </w:t>
      </w:r>
      <w:hyperlink r:id="rId13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</w:t>
      </w:r>
      <w:r>
        <w:t xml:space="preserve">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</w:t>
      </w:r>
      <w:r>
        <w:t>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</w:t>
      </w:r>
      <w:r>
        <w:t xml:space="preserve">енными препаратами для медицинского применения, включенными в </w:t>
      </w:r>
      <w:hyperlink r:id="rId14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</w:t>
      </w:r>
      <w:r>
        <w:t xml:space="preserve">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</w:t>
      </w:r>
      <w:r>
        <w:t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</w:t>
      </w:r>
      <w:r>
        <w:t>.09.2006 N 8322).</w:t>
      </w:r>
    </w:p>
    <w:p w:rsidR="00000000" w:rsidRDefault="00A77173">
      <w:pPr>
        <w:pStyle w:val="ConsPlusNormal"/>
        <w:ind w:firstLine="540"/>
        <w:jc w:val="both"/>
      </w:pPr>
    </w:p>
    <w:p w:rsidR="00000000" w:rsidRDefault="00A77173">
      <w:pPr>
        <w:pStyle w:val="ConsPlusNormal"/>
        <w:ind w:firstLine="540"/>
        <w:jc w:val="both"/>
      </w:pPr>
    </w:p>
    <w:p w:rsidR="00A77173" w:rsidRDefault="00A771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77173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173" w:rsidRDefault="00A77173">
      <w:pPr>
        <w:spacing w:after="0" w:line="240" w:lineRule="auto"/>
      </w:pPr>
      <w:r>
        <w:separator/>
      </w:r>
    </w:p>
  </w:endnote>
  <w:endnote w:type="continuationSeparator" w:id="0">
    <w:p w:rsidR="00A77173" w:rsidRDefault="00A7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7717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A7717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77173" w:rsidRDefault="00A7717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A77173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A77173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77173" w:rsidRDefault="00A77173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A77173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77173" w:rsidRDefault="00A77173">
          <w:pPr>
            <w:pStyle w:val="ConsPlusNormal"/>
            <w:jc w:val="right"/>
          </w:pPr>
          <w:r w:rsidRPr="00A77173">
            <w:t xml:space="preserve">Страница </w:t>
          </w:r>
          <w:r w:rsidRPr="00A77173">
            <w:fldChar w:fldCharType="begin"/>
          </w:r>
          <w:r w:rsidRPr="00A77173">
            <w:instrText>\PAGE</w:instrText>
          </w:r>
          <w:r w:rsidR="008D3A68" w:rsidRPr="00A77173">
            <w:fldChar w:fldCharType="separate"/>
          </w:r>
          <w:r w:rsidR="008D3A68" w:rsidRPr="00A77173">
            <w:rPr>
              <w:noProof/>
            </w:rPr>
            <w:t>14</w:t>
          </w:r>
          <w:r w:rsidRPr="00A77173">
            <w:fldChar w:fldCharType="end"/>
          </w:r>
          <w:r w:rsidRPr="00A77173">
            <w:t xml:space="preserve"> из </w:t>
          </w:r>
          <w:r w:rsidRPr="00A77173">
            <w:fldChar w:fldCharType="begin"/>
          </w:r>
          <w:r w:rsidRPr="00A77173">
            <w:instrText>\NUMPAGES</w:instrText>
          </w:r>
          <w:r w:rsidR="008D3A68" w:rsidRPr="00A77173">
            <w:fldChar w:fldCharType="separate"/>
          </w:r>
          <w:r w:rsidR="008D3A68" w:rsidRPr="00A77173">
            <w:rPr>
              <w:noProof/>
            </w:rPr>
            <w:t>14</w:t>
          </w:r>
          <w:r w:rsidRPr="00A77173">
            <w:fldChar w:fldCharType="end"/>
          </w:r>
        </w:p>
      </w:tc>
    </w:tr>
  </w:tbl>
  <w:p w:rsidR="00000000" w:rsidRDefault="00A7717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173" w:rsidRDefault="00A77173">
      <w:pPr>
        <w:spacing w:after="0" w:line="240" w:lineRule="auto"/>
      </w:pPr>
      <w:r>
        <w:separator/>
      </w:r>
    </w:p>
  </w:footnote>
  <w:footnote w:type="continuationSeparator" w:id="0">
    <w:p w:rsidR="00A77173" w:rsidRDefault="00A77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A7717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77173" w:rsidRDefault="00A77173">
          <w:pPr>
            <w:pStyle w:val="ConsPlusNormal"/>
            <w:rPr>
              <w:sz w:val="16"/>
              <w:szCs w:val="16"/>
            </w:rPr>
          </w:pPr>
          <w:r w:rsidRPr="00A77173">
            <w:rPr>
              <w:sz w:val="16"/>
              <w:szCs w:val="16"/>
            </w:rPr>
            <w:t>Приказ Минздрава России от 24.12.2012 N 1381н</w:t>
          </w:r>
          <w:r w:rsidRPr="00A77173">
            <w:rPr>
              <w:sz w:val="16"/>
              <w:szCs w:val="16"/>
            </w:rPr>
            <w:br/>
            <w:t>"Об утверждении стандарта первичной медико-санит</w:t>
          </w:r>
          <w:r w:rsidRPr="00A77173">
            <w:rPr>
              <w:sz w:val="16"/>
              <w:szCs w:val="16"/>
            </w:rPr>
            <w:t>арной помощи при наличии 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77173" w:rsidRDefault="00A77173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A77173" w:rsidRDefault="00A7717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77173" w:rsidRDefault="00A77173">
          <w:pPr>
            <w:pStyle w:val="ConsPlusNormal"/>
            <w:jc w:val="right"/>
            <w:rPr>
              <w:sz w:val="16"/>
              <w:szCs w:val="16"/>
            </w:rPr>
          </w:pPr>
          <w:r w:rsidRPr="00A77173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A77173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A77173">
            <w:rPr>
              <w:sz w:val="18"/>
              <w:szCs w:val="18"/>
            </w:rPr>
            <w:br/>
          </w:r>
          <w:r w:rsidRPr="00A77173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A7717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7717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A68"/>
    <w:rsid w:val="008D3A68"/>
    <w:rsid w:val="00A7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1E133BE1C9F3CA3D6577813C64FFB03B09E2AA90CE09529CCFE66978A7D742AEE82B15ABE30Ed3P3C" TargetMode="External"/><Relationship Id="rId13" Type="http://schemas.openxmlformats.org/officeDocument/2006/relationships/hyperlink" Target="consultantplus://offline/ref=241E133BE1C9F3CA3D65689E3A64FFB03D09E0AE90C054589496EA6B7FdAP8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241E133BE1C9F3CA3D6577813C64FFB03B09E2AA90CE09529CCFE66978A7D742AEE82B15ABE406d3P5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41E133BE1C9F3CA3D6577813C64FFB03D04EFAC9B93035AC5C3E4d6PEC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41E133BE1C9F3CA3D6577813C64FFB03D04EFAC9B93035AC5C3E46E77F8C045E7E42F13A8E8d0P5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41E133BE1C9F3CA3D6577813C64FFB03D04EFAC9B93035AC5C3E4d6PEC" TargetMode="External"/><Relationship Id="rId14" Type="http://schemas.openxmlformats.org/officeDocument/2006/relationships/hyperlink" Target="consultantplus://offline/ref=241E133BE1C9F3CA3D6577813C64FFB03809EEAD94CE09529CCFE66978A7D742AEE82B15ABE603d3P7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4064</Words>
  <Characters>23169</Characters>
  <Application>Microsoft Office Word</Application>
  <DocSecurity>2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24.12.2012 N 1381н"Об утверждении стандарта первичной медико-санитарной помощи при наличии трансплантированного легкого"(Зарегистрировано в Минюсте России 22.05.2013 N 28469)</vt:lpstr>
    </vt:vector>
  </TitlesOfParts>
  <Company>КонсультантПлюс Версия 4016.00.46</Company>
  <LinksUpToDate>false</LinksUpToDate>
  <CharactersWithSpaces>27179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24.12.2012 N 1381н"Об утверждении стандарта первичной медико-санитарной помощи при наличии трансплантированного легкого"(Зарегистрировано в Минюсте России 22.05.2013 N 28469)</dc:title>
  <dc:creator>Муржак Ирина Дмитриевна</dc:creator>
  <cp:lastModifiedBy>Муржак Ирина Дмитриевна</cp:lastModifiedBy>
  <cp:revision>2</cp:revision>
  <dcterms:created xsi:type="dcterms:W3CDTF">2017-07-21T07:37:00Z</dcterms:created>
  <dcterms:modified xsi:type="dcterms:W3CDTF">2017-07-21T07:37:00Z</dcterms:modified>
</cp:coreProperties>
</file>