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C774A">
        <w:trPr>
          <w:trHeight w:hRule="exact" w:val="3031"/>
        </w:trPr>
        <w:tc>
          <w:tcPr>
            <w:tcW w:w="10716" w:type="dxa"/>
          </w:tcPr>
          <w:p w:rsidR="00000000" w:rsidRPr="00AC774A" w:rsidRDefault="00AC774A">
            <w:pPr>
              <w:pStyle w:val="ConsPlusTitlePage"/>
            </w:pPr>
            <w:bookmarkStart w:id="0" w:name="_GoBack"/>
            <w:bookmarkEnd w:id="0"/>
            <w:r w:rsidRPr="00AC774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C774A">
        <w:trPr>
          <w:trHeight w:hRule="exact" w:val="8335"/>
        </w:trPr>
        <w:tc>
          <w:tcPr>
            <w:tcW w:w="10716" w:type="dxa"/>
            <w:vAlign w:val="center"/>
          </w:tcPr>
          <w:p w:rsidR="00000000" w:rsidRPr="00AC774A" w:rsidRDefault="00AC774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C774A">
              <w:rPr>
                <w:sz w:val="48"/>
                <w:szCs w:val="48"/>
              </w:rPr>
              <w:t xml:space="preserve"> Приказ Минздрава России от 24.12.2012 N 1380н</w:t>
            </w:r>
            <w:r w:rsidRPr="00AC774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хронической бактериальной инфекции"</w:t>
            </w:r>
            <w:r w:rsidRPr="00AC774A">
              <w:rPr>
                <w:sz w:val="48"/>
                <w:szCs w:val="48"/>
              </w:rPr>
              <w:br/>
              <w:t>(Зарегистрировано в Минюсте России 18.02.2013 N 27145)</w:t>
            </w:r>
          </w:p>
        </w:tc>
      </w:tr>
      <w:tr w:rsidR="00000000" w:rsidRPr="00AC774A">
        <w:trPr>
          <w:trHeight w:hRule="exact" w:val="3031"/>
        </w:trPr>
        <w:tc>
          <w:tcPr>
            <w:tcW w:w="10716" w:type="dxa"/>
            <w:vAlign w:val="center"/>
          </w:tcPr>
          <w:p w:rsidR="00000000" w:rsidRPr="00AC774A" w:rsidRDefault="00AC774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C774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C774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C774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C774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C774A">
              <w:rPr>
                <w:sz w:val="28"/>
                <w:szCs w:val="28"/>
              </w:rPr>
              <w:t xml:space="preserve"> </w:t>
            </w:r>
            <w:r w:rsidRPr="00AC774A">
              <w:rPr>
                <w:sz w:val="28"/>
                <w:szCs w:val="28"/>
              </w:rPr>
              <w:br/>
            </w:r>
            <w:r w:rsidRPr="00AC774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C774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C7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C774A">
      <w:pPr>
        <w:pStyle w:val="ConsPlusNormal"/>
        <w:jc w:val="both"/>
        <w:outlineLvl w:val="0"/>
      </w:pPr>
    </w:p>
    <w:p w:rsidR="00000000" w:rsidRDefault="00AC774A">
      <w:pPr>
        <w:pStyle w:val="ConsPlusNormal"/>
        <w:outlineLvl w:val="0"/>
      </w:pPr>
      <w:r>
        <w:t>Зарегистрировано в Минюсте России 18 февраля 2013 г. N 27145</w:t>
      </w:r>
    </w:p>
    <w:p w:rsidR="00000000" w:rsidRDefault="00AC7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774A">
      <w:pPr>
        <w:pStyle w:val="ConsPlusNormal"/>
      </w:pPr>
    </w:p>
    <w:p w:rsidR="00000000" w:rsidRDefault="00AC774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C774A">
      <w:pPr>
        <w:pStyle w:val="ConsPlusTitle"/>
        <w:jc w:val="center"/>
      </w:pPr>
    </w:p>
    <w:p w:rsidR="00000000" w:rsidRDefault="00AC774A">
      <w:pPr>
        <w:pStyle w:val="ConsPlusTitle"/>
        <w:jc w:val="center"/>
      </w:pPr>
      <w:r>
        <w:t>ПРИКАЗ</w:t>
      </w:r>
    </w:p>
    <w:p w:rsidR="00000000" w:rsidRDefault="00AC774A">
      <w:pPr>
        <w:pStyle w:val="ConsPlusTitle"/>
        <w:jc w:val="center"/>
      </w:pPr>
      <w:r>
        <w:t>от 24 декабря 2012 г. N 1380н</w:t>
      </w:r>
    </w:p>
    <w:p w:rsidR="00000000" w:rsidRDefault="00AC774A">
      <w:pPr>
        <w:pStyle w:val="ConsPlusTitle"/>
        <w:jc w:val="center"/>
      </w:pPr>
    </w:p>
    <w:p w:rsidR="00000000" w:rsidRDefault="00AC774A">
      <w:pPr>
        <w:pStyle w:val="ConsPlusTitle"/>
        <w:jc w:val="center"/>
      </w:pPr>
      <w:r>
        <w:t>ОБ УТВЕРЖДЕНИИ СТАНДАРТА</w:t>
      </w:r>
    </w:p>
    <w:p w:rsidR="00000000" w:rsidRDefault="00AC774A">
      <w:pPr>
        <w:pStyle w:val="ConsPlusTitle"/>
        <w:jc w:val="center"/>
      </w:pPr>
      <w:r>
        <w:t>СПЕЦИАЛИЗИРОВАННОЙ МЕДИЦИНСКОЙ ПОМОЩИ ДЕТЯМ ПРИ ХРОНИЧЕСКОЙ</w:t>
      </w:r>
    </w:p>
    <w:p w:rsidR="00000000" w:rsidRDefault="00AC774A">
      <w:pPr>
        <w:pStyle w:val="ConsPlusTitle"/>
        <w:jc w:val="center"/>
      </w:pPr>
      <w:r>
        <w:t>БАКТЕРИАЛЬНОЙ ИНФЕКЦИИ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</w:t>
      </w:r>
      <w:r>
        <w:t>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хронической бактериальной инфекции согласно приложению.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jc w:val="right"/>
      </w:pPr>
      <w:r>
        <w:t>Министр</w:t>
      </w:r>
    </w:p>
    <w:p w:rsidR="00000000" w:rsidRDefault="00AC774A">
      <w:pPr>
        <w:pStyle w:val="ConsPlusNormal"/>
        <w:jc w:val="right"/>
      </w:pPr>
      <w:r>
        <w:t>В.И.СКВОРЦОВА</w:t>
      </w:r>
    </w:p>
    <w:p w:rsidR="00000000" w:rsidRDefault="00AC774A">
      <w:pPr>
        <w:pStyle w:val="ConsPlusNormal"/>
        <w:jc w:val="right"/>
      </w:pPr>
    </w:p>
    <w:p w:rsidR="00000000" w:rsidRDefault="00AC774A">
      <w:pPr>
        <w:pStyle w:val="ConsPlusNormal"/>
        <w:jc w:val="right"/>
      </w:pPr>
    </w:p>
    <w:p w:rsidR="00000000" w:rsidRDefault="00AC774A">
      <w:pPr>
        <w:pStyle w:val="ConsPlusNormal"/>
        <w:jc w:val="right"/>
      </w:pPr>
    </w:p>
    <w:p w:rsidR="00000000" w:rsidRDefault="00AC774A">
      <w:pPr>
        <w:pStyle w:val="ConsPlusNormal"/>
        <w:jc w:val="right"/>
      </w:pPr>
    </w:p>
    <w:p w:rsidR="00000000" w:rsidRDefault="00AC774A">
      <w:pPr>
        <w:pStyle w:val="ConsPlusNormal"/>
        <w:jc w:val="right"/>
      </w:pPr>
    </w:p>
    <w:p w:rsidR="00000000" w:rsidRDefault="00AC774A">
      <w:pPr>
        <w:pStyle w:val="ConsPlusNormal"/>
        <w:jc w:val="right"/>
        <w:outlineLvl w:val="0"/>
      </w:pPr>
      <w:r>
        <w:t>Приложение</w:t>
      </w:r>
    </w:p>
    <w:p w:rsidR="00000000" w:rsidRDefault="00AC774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C774A">
      <w:pPr>
        <w:pStyle w:val="ConsPlusNormal"/>
        <w:jc w:val="right"/>
      </w:pPr>
      <w:r>
        <w:t>Российской Федерации</w:t>
      </w:r>
    </w:p>
    <w:p w:rsidR="00000000" w:rsidRDefault="00AC774A">
      <w:pPr>
        <w:pStyle w:val="ConsPlusNormal"/>
        <w:jc w:val="right"/>
      </w:pPr>
      <w:r>
        <w:t>от 24 декабря 2012 г. N 1380н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C774A">
      <w:pPr>
        <w:pStyle w:val="ConsPlusTitle"/>
        <w:jc w:val="center"/>
      </w:pPr>
      <w:r>
        <w:t>СПЕЦИАЛИЗИРОВАННОЙ МЕДИЦИНСКОЙ ПОМОЩИ ДЕТЯМ ПРИ ХРОНИЧЕСКОЙ</w:t>
      </w:r>
    </w:p>
    <w:p w:rsidR="00000000" w:rsidRDefault="00AC774A">
      <w:pPr>
        <w:pStyle w:val="ConsPlusTitle"/>
        <w:jc w:val="center"/>
      </w:pPr>
      <w:r>
        <w:t>БАКТЕРИАЛЬНОЙ ИНФЕКЦИИ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Стадия: обострение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 xml:space="preserve">Вид медицинской помощи: специализированная медицинская </w:t>
      </w:r>
      <w:r>
        <w:t>помощь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Условия оказания медицинской помощи: в дневном стационаре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Средние сроки лечения (количество дней): 15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7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A49.3</w:t>
        </w:r>
      </w:hyperlink>
      <w:r>
        <w:t xml:space="preserve">   Инфекция, вызванная микоплазмой,</w:t>
      </w:r>
    </w:p>
    <w:p w:rsidR="00000000" w:rsidRDefault="00AC774A">
      <w:pPr>
        <w:pStyle w:val="ConsPlusCell"/>
        <w:jc w:val="both"/>
      </w:pPr>
      <w:r>
        <w:t xml:space="preserve">    Нозологические единицы             неуточненная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A56.4</w:t>
        </w:r>
      </w:hyperlink>
      <w:r>
        <w:t xml:space="preserve">   Хламидийный фарингит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A70</w:t>
        </w:r>
      </w:hyperlink>
      <w:r>
        <w:t xml:space="preserve">     Инфекция, вызываемая Chlamydia</w:t>
      </w:r>
    </w:p>
    <w:p w:rsidR="00000000" w:rsidRDefault="00AC774A">
      <w:pPr>
        <w:pStyle w:val="ConsPlusCell"/>
        <w:jc w:val="both"/>
      </w:pPr>
      <w:r>
        <w:lastRenderedPageBreak/>
        <w:t xml:space="preserve">                                       psittaci</w:t>
      </w:r>
    </w:p>
    <w:p w:rsidR="00000000" w:rsidRDefault="00AC774A">
      <w:pPr>
        <w:pStyle w:val="ConsPlusCell"/>
        <w:jc w:val="both"/>
      </w:pPr>
      <w:r>
        <w:t xml:space="preserve">            </w:t>
      </w:r>
      <w:r>
        <w:t xml:space="preserve">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A74.0+</w:t>
        </w:r>
      </w:hyperlink>
      <w:r>
        <w:t xml:space="preserve">  Хламидийный конъюнктивит (H13.1)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A74.8</w:t>
        </w:r>
      </w:hyperlink>
      <w:r>
        <w:t xml:space="preserve">   Другие хламидийные болезни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A74.9</w:t>
        </w:r>
      </w:hyperlink>
      <w:r>
        <w:t xml:space="preserve">   Хламидийная инфекция неуточненная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B96.0</w:t>
        </w:r>
      </w:hyperlink>
      <w:r>
        <w:t xml:space="preserve">   Mycoplasma pneumoniae [M.pneumoniae]</w:t>
      </w:r>
    </w:p>
    <w:p w:rsidR="00000000" w:rsidRDefault="00AC774A">
      <w:pPr>
        <w:pStyle w:val="ConsPlusCell"/>
        <w:jc w:val="both"/>
      </w:pPr>
      <w:r>
        <w:t xml:space="preserve">                                       как причина болезней,</w:t>
      </w:r>
    </w:p>
    <w:p w:rsidR="00000000" w:rsidRDefault="00AC774A">
      <w:pPr>
        <w:pStyle w:val="ConsPlusCell"/>
        <w:jc w:val="both"/>
      </w:pPr>
      <w:r>
        <w:t xml:space="preserve">            </w:t>
      </w:r>
      <w:r>
        <w:t xml:space="preserve">                           классифицированных в других рубриках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J15.7</w:t>
        </w:r>
      </w:hyperlink>
      <w:r>
        <w:t xml:space="preserve">   Пневмония, вызванная Mycoplasma</w:t>
      </w:r>
    </w:p>
    <w:p w:rsidR="00000000" w:rsidRDefault="00AC774A">
      <w:pPr>
        <w:pStyle w:val="ConsPlusCell"/>
        <w:jc w:val="both"/>
      </w:pPr>
      <w:r>
        <w:t xml:space="preserve">                                       pneumoniae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J16.0</w:t>
        </w:r>
      </w:hyperlink>
      <w:r>
        <w:t xml:space="preserve">   Пневмония, вызванная хламидиями</w:t>
      </w:r>
    </w:p>
    <w:p w:rsidR="00000000" w:rsidRDefault="00AC774A">
      <w:pPr>
        <w:pStyle w:val="ConsPlusCell"/>
        <w:jc w:val="both"/>
      </w:pPr>
      <w:r>
        <w:t xml:space="preserve">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J20.0</w:t>
        </w:r>
      </w:hyperlink>
      <w:r>
        <w:t xml:space="preserve">   Острый бронхит, вызванный Myco</w:t>
      </w:r>
      <w:r>
        <w:t>plasma</w:t>
      </w:r>
    </w:p>
    <w:p w:rsidR="00000000" w:rsidRDefault="00AC774A">
      <w:pPr>
        <w:pStyle w:val="ConsPlusCell"/>
        <w:jc w:val="both"/>
      </w:pPr>
      <w:r>
        <w:t xml:space="preserve">                                       pneumoniae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1920"/>
        <w:gridCol w:w="192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 xml:space="preserve">Прием (осмотр, консультация) врача-специалиста              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предоставления</w:t>
            </w:r>
          </w:p>
          <w:p w:rsidR="00000000" w:rsidRPr="00AC774A" w:rsidRDefault="00AC774A">
            <w:pPr>
              <w:pStyle w:val="ConsPlusNonformat"/>
              <w:jc w:val="both"/>
            </w:pPr>
            <w:hyperlink w:anchor="Par8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C774A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B01.014.001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Прием (осмотр,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консультация) врача-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инфекциониста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B01.023.001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Прием (осмотр,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консультация) врача-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невролога первичный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B01.028.001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Прием (осмотр,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консультация) врача-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оториноларинголога    </w:t>
            </w:r>
            <w:r w:rsidRPr="00AC774A">
              <w:t xml:space="preserve">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B01.029.001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Прием (осмотр,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консультация) врача-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офтальмолога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0,2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</w:pPr>
      <w:r>
        <w:t>--------------------------------</w:t>
      </w:r>
    </w:p>
    <w:p w:rsidR="00000000" w:rsidRDefault="00AC774A">
      <w:pPr>
        <w:pStyle w:val="ConsPlusNormal"/>
        <w:spacing w:before="200"/>
        <w:ind w:firstLine="540"/>
        <w:jc w:val="both"/>
      </w:pPr>
      <w:bookmarkStart w:id="2" w:name="Par8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1920"/>
        <w:gridCol w:w="192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 xml:space="preserve">Лабораторные методы исследования                             </w:t>
            </w:r>
            <w:r w:rsidRPr="00AC774A">
              <w:t xml:space="preserve">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предоставления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A08.30.004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Иммуноцитохимическое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материала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0,9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lastRenderedPageBreak/>
              <w:t xml:space="preserve">A09.26.004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слезы на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наличие хламидий (Chlamydia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trachomatis)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A12.05.056.001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Идентификация генов методом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флюоресцентной гибридизации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in situ (FISH)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A12.05.056.002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Идентификация генов методом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полимеразной цепной реакции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A26.05.012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Молекулярно-биологичес</w:t>
            </w:r>
            <w:r w:rsidRPr="00AC774A">
              <w:t xml:space="preserve">кое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крови на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хламидии (Chlamydia spp.)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0,2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A26.06.015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Определение антител классов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A, M, G (IgA, IgM, IgG) к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хламидиям (Chlamidia spp.)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A26.06.016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Определение антител классов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A, M, G (IgA, IgM, IgG) к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хламидии пневмонии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(Chlamidia pneumoniae) в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0,7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A26.06.017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Определение антител классов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A, M, G (IgA, IgM, IgG) к</w:t>
            </w:r>
            <w:r w:rsidRPr="00AC774A">
              <w:t xml:space="preserve">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хламидии птичьей (Chlamidia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psitaci)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A26.06.018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Определение антител классов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A, M, G (IgA, IgM, IgG) к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хламидии трахоматис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(Chlamydia trachomatis) в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0,2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A26.06.057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Определение антител классов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M, G (IgM, IgG) к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микоплазме пневмонии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(Mycoplasma pneumoniae) в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0,8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A26.08.005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Бактериологическое    </w:t>
            </w:r>
            <w:r w:rsidRPr="00AC774A">
              <w:t xml:space="preserve">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слизи с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миндалин и задней стенки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глотки на аэробные и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факультативно-анаэробные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микроорганизмы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A26.09.006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Микробиологическое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мокроты на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микоплазму (Mycoplasma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pneumoniae)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0,2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Микробиологическое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 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бронхоальвеолярной лаважной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жидкости на микоплазму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(Mycoplasma pneumoniae)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</w:t>
            </w:r>
            <w:r w:rsidRPr="00AC774A"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lastRenderedPageBreak/>
              <w:t xml:space="preserve">A26.09.016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Микробиологическое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мокроты на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хламидии (Chlamidia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pneumoniae)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A26.26.007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Молекулярно-биологическое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исследование отделяемого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конъюнктивы на хламидии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(Chlamidia trachomatis)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0,01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A26.30.004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Определение   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чувствительности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микроорганизмов к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антибиотикам и другим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лекарственным препаратам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  <w:r w:rsidRPr="00AC774A"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Общий (клинический) анализ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крови развернутый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Анализ крови биохимический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1920"/>
        <w:gridCol w:w="192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 xml:space="preserve">Инструментальные методы исследования                        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предоставления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A04.16.001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Ультразвуковое исследование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органов брюшной полости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(комплексное)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A06.08.003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Рентгенография придаточных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пазух носа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0,4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Рентгенография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>Прием (осмот</w:t>
            </w:r>
            <w:r w:rsidRPr="00AC774A">
              <w:t xml:space="preserve">р, консультация) и наблюдение врача-специалиста 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B01.014.002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Прием (осмотр,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консультация) врача-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инфекциониста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14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B01.028.002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Прием (осмотр,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консультация) врача-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ото</w:t>
            </w:r>
            <w:r w:rsidRPr="00AC774A">
              <w:t xml:space="preserve">риноларинголога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B01.029.002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Прием (осмотр,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lastRenderedPageBreak/>
              <w:t xml:space="preserve">консультация) врача-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 xml:space="preserve">Лабораторные методы исследования        </w:t>
            </w:r>
            <w:r w:rsidRPr="00AC774A">
              <w:t xml:space="preserve">                    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Общий (клинический) анализ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Анализ крови биохимический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Анали</w:t>
            </w:r>
            <w:r w:rsidRPr="00AC774A">
              <w:t xml:space="preserve">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 xml:space="preserve">Инструментальные методы исследования                        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A04.16.001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Ультразвуковое исследование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органов брюшной полости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(комплексное)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A06.08.003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Рент</w:t>
            </w:r>
            <w:r w:rsidRPr="00AC774A">
              <w:t xml:space="preserve">генография придаточных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пазух носа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 xml:space="preserve">Хирургические, эндоскопические, эндоваскулярные и другие методы лечения,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требующие анестезиологи</w:t>
            </w:r>
            <w:r w:rsidRPr="00AC774A">
              <w:t xml:space="preserve">ческого и/или реаниматологического сопровождения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A03.09.001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Бронхоскопия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>B01.003.004.011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Сочетанная анестезия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1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AC774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outlineLvl w:val="2"/>
            </w:pPr>
            <w:r w:rsidRPr="00AC774A">
              <w:t xml:space="preserve">Немедикаментозные методы профилактики, лечения и медицинской       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реабилитации                                                 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Код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Наименование медицинской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Усредненный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показатель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  частоты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Усредненный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показатель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 кратности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 применения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A17.09.003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Воздействие с помощью  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галакамеры при заболеваниях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нижних дыхательных путей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8            </w:t>
            </w:r>
          </w:p>
        </w:tc>
      </w:tr>
      <w:tr w:rsidR="00000000" w:rsidRPr="00AC774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lastRenderedPageBreak/>
              <w:t xml:space="preserve">A17.09.003.001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Галоингаляционная терапия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при заболеваниях нижних    </w:t>
            </w:r>
          </w:p>
          <w:p w:rsidR="00000000" w:rsidRPr="00AC774A" w:rsidRDefault="00AC774A">
            <w:pPr>
              <w:pStyle w:val="ConsPlusNonformat"/>
              <w:jc w:val="both"/>
            </w:pPr>
            <w:r w:rsidRPr="00AC774A">
              <w:t>дыхательн</w:t>
            </w:r>
            <w:r w:rsidRPr="00AC774A">
              <w:t xml:space="preserve">ых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</w:pPr>
            <w:r w:rsidRPr="00AC774A">
              <w:t xml:space="preserve">5         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C774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3024"/>
        <w:gridCol w:w="1728"/>
        <w:gridCol w:w="1188"/>
        <w:gridCol w:w="756"/>
        <w:gridCol w:w="864"/>
      </w:tblGrid>
      <w:tr w:rsidR="00000000" w:rsidRPr="00AC774A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   Анатомо-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терапевтическо-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  химическая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 классификация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      Наименование 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лекарственного препарата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7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C774A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Усредненный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 показатель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  частоты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Единицы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ССД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78" w:tooltip="&lt;***&gt; Средняя суточная доза." w:history="1">
              <w:r w:rsidRPr="00AC774A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 СКД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79" w:tooltip="&lt;****&gt; Средняя курсовая доза." w:history="1">
              <w:r w:rsidRPr="00AC774A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J01FA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Макролиды      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Азитромицин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2,5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Джозамицин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21 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Кларитромицин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7,5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Мидекамицин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16800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Рокситромицин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L03AC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Интерлейкины   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Интерлейкин-2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1,5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R01AB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Симпатомиметики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в комбинации с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другими    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средствами,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кроме      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кортикостероидов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Ацетилцистеин +     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Туаминогептан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Тер. Доз.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42 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R01AD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Кортикостероиды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Дексаметазон + Неомицин +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Полимиксин B + Фенилэфрин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Тер. Доз.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28 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R01AX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Другие назальные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Морская вода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Тер. Доз.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100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R02AA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Антисептики    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Амбазон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250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Лизоцим + Пиридоксин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160 +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1280 +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640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Гексализ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160 +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1280 +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640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R03DX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Прочие средства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системного 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действия для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лечения    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обструктивных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заболеваний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lastRenderedPageBreak/>
              <w:t xml:space="preserve">дыхательных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путей          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Фенспирид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160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2240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R05CB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Муколитические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Амброксол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0,42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Ацетилцистеин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4,2   </w:t>
            </w: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>R06AE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Производные      </w:t>
            </w:r>
          </w:p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пиперазина       </w:t>
            </w: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AC774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Цетиризин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C774A" w:rsidRDefault="00AC774A">
            <w:pPr>
              <w:pStyle w:val="ConsPlusNonformat"/>
              <w:jc w:val="both"/>
              <w:rPr>
                <w:sz w:val="18"/>
                <w:szCs w:val="18"/>
              </w:rPr>
            </w:pPr>
            <w:r w:rsidRPr="00AC774A">
              <w:rPr>
                <w:sz w:val="18"/>
                <w:szCs w:val="18"/>
              </w:rPr>
              <w:t xml:space="preserve">140   </w:t>
            </w:r>
          </w:p>
        </w:tc>
      </w:tr>
    </w:tbl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</w:pPr>
      <w:r>
        <w:t>--------------------------------</w:t>
      </w:r>
    </w:p>
    <w:p w:rsidR="00000000" w:rsidRDefault="00AC774A">
      <w:pPr>
        <w:pStyle w:val="ConsPlusNormal"/>
        <w:spacing w:before="200"/>
        <w:ind w:firstLine="540"/>
        <w:jc w:val="both"/>
      </w:pPr>
      <w:bookmarkStart w:id="3" w:name="Par376"/>
      <w:bookmarkEnd w:id="3"/>
      <w:r>
        <w:t xml:space="preserve">&lt;*&gt; Международная статистическая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AC774A">
      <w:pPr>
        <w:pStyle w:val="ConsPlusNormal"/>
        <w:spacing w:before="200"/>
        <w:ind w:firstLine="540"/>
        <w:jc w:val="both"/>
      </w:pPr>
      <w:bookmarkStart w:id="4" w:name="Par37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C774A">
      <w:pPr>
        <w:pStyle w:val="ConsPlusNormal"/>
        <w:spacing w:before="200"/>
        <w:ind w:firstLine="540"/>
        <w:jc w:val="both"/>
      </w:pPr>
      <w:bookmarkStart w:id="5" w:name="Par378"/>
      <w:bookmarkEnd w:id="5"/>
      <w:r>
        <w:t>&lt;***&gt; Средняя суточная доза.</w:t>
      </w:r>
    </w:p>
    <w:p w:rsidR="00000000" w:rsidRDefault="00AC774A">
      <w:pPr>
        <w:pStyle w:val="ConsPlusNormal"/>
        <w:spacing w:before="200"/>
        <w:ind w:firstLine="540"/>
        <w:jc w:val="both"/>
      </w:pPr>
      <w:bookmarkStart w:id="6" w:name="Par379"/>
      <w:bookmarkEnd w:id="6"/>
      <w:r>
        <w:t>&lt;****&gt; Средняя курсовая доза.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</w:pPr>
      <w:r>
        <w:t>Примечания: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C774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</w:t>
      </w:r>
      <w:r>
        <w:t>ьной непереносимости, по жизненным показаниям) по решению врачебной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</w:t>
      </w:r>
      <w:r>
        <w:t>кой Федерации, 2011, N 48, ст. 6724; 2012, N 26, ст. 3442, 3446)).</w:t>
      </w:r>
    </w:p>
    <w:p w:rsidR="00000000" w:rsidRDefault="00AC774A">
      <w:pPr>
        <w:pStyle w:val="ConsPlusNormal"/>
        <w:ind w:firstLine="540"/>
        <w:jc w:val="both"/>
      </w:pPr>
    </w:p>
    <w:p w:rsidR="00000000" w:rsidRDefault="00AC774A">
      <w:pPr>
        <w:pStyle w:val="ConsPlusNormal"/>
        <w:ind w:firstLine="540"/>
        <w:jc w:val="both"/>
      </w:pPr>
    </w:p>
    <w:p w:rsidR="00AC774A" w:rsidRDefault="00AC7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774A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4A" w:rsidRDefault="00AC774A">
      <w:pPr>
        <w:spacing w:after="0" w:line="240" w:lineRule="auto"/>
      </w:pPr>
      <w:r>
        <w:separator/>
      </w:r>
    </w:p>
  </w:endnote>
  <w:endnote w:type="continuationSeparator" w:id="0">
    <w:p w:rsidR="00AC774A" w:rsidRDefault="00AC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77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C774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74A" w:rsidRDefault="00AC77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C774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C774A">
            <w:rPr>
              <w:b/>
              <w:bCs/>
              <w:sz w:val="16"/>
              <w:szCs w:val="16"/>
            </w:rPr>
            <w:br/>
          </w:r>
          <w:r w:rsidRPr="00AC774A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74A" w:rsidRDefault="00AC774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C774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74A" w:rsidRDefault="00AC774A">
          <w:pPr>
            <w:pStyle w:val="ConsPlusNormal"/>
            <w:jc w:val="right"/>
          </w:pPr>
          <w:r w:rsidRPr="00AC774A">
            <w:t xml:space="preserve">Страница </w:t>
          </w:r>
          <w:r w:rsidRPr="00AC774A">
            <w:fldChar w:fldCharType="begin"/>
          </w:r>
          <w:r w:rsidRPr="00AC774A">
            <w:instrText>\PAGE</w:instrText>
          </w:r>
          <w:r w:rsidR="00345A58" w:rsidRPr="00AC774A">
            <w:fldChar w:fldCharType="separate"/>
          </w:r>
          <w:r w:rsidR="00345A58" w:rsidRPr="00AC774A">
            <w:rPr>
              <w:noProof/>
            </w:rPr>
            <w:t>8</w:t>
          </w:r>
          <w:r w:rsidRPr="00AC774A">
            <w:fldChar w:fldCharType="end"/>
          </w:r>
          <w:r w:rsidRPr="00AC774A">
            <w:t xml:space="preserve"> из </w:t>
          </w:r>
          <w:r w:rsidRPr="00AC774A">
            <w:fldChar w:fldCharType="begin"/>
          </w:r>
          <w:r w:rsidRPr="00AC774A">
            <w:instrText>\NUMPAGES</w:instrText>
          </w:r>
          <w:r w:rsidR="00345A58" w:rsidRPr="00AC774A">
            <w:fldChar w:fldCharType="separate"/>
          </w:r>
          <w:r w:rsidR="00345A58" w:rsidRPr="00AC774A">
            <w:rPr>
              <w:noProof/>
            </w:rPr>
            <w:t>8</w:t>
          </w:r>
          <w:r w:rsidRPr="00AC774A">
            <w:fldChar w:fldCharType="end"/>
          </w:r>
        </w:p>
      </w:tc>
    </w:tr>
  </w:tbl>
  <w:p w:rsidR="00000000" w:rsidRDefault="00AC77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4A" w:rsidRDefault="00AC774A">
      <w:pPr>
        <w:spacing w:after="0" w:line="240" w:lineRule="auto"/>
      </w:pPr>
      <w:r>
        <w:separator/>
      </w:r>
    </w:p>
  </w:footnote>
  <w:footnote w:type="continuationSeparator" w:id="0">
    <w:p w:rsidR="00AC774A" w:rsidRDefault="00AC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C774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74A" w:rsidRDefault="00AC774A">
          <w:pPr>
            <w:pStyle w:val="ConsPlusNormal"/>
            <w:rPr>
              <w:sz w:val="16"/>
              <w:szCs w:val="16"/>
            </w:rPr>
          </w:pPr>
          <w:r w:rsidRPr="00AC774A">
            <w:rPr>
              <w:sz w:val="16"/>
              <w:szCs w:val="16"/>
            </w:rPr>
            <w:t>Приказ Минздрава России от 24.12.2012 N 1380н</w:t>
          </w:r>
          <w:r w:rsidRPr="00AC774A">
            <w:rPr>
              <w:sz w:val="16"/>
              <w:szCs w:val="16"/>
            </w:rPr>
            <w:br/>
            <w:t>"Об утверждении стандарта</w:t>
          </w:r>
          <w:r w:rsidRPr="00AC774A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74A" w:rsidRDefault="00AC774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C774A" w:rsidRDefault="00AC774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74A" w:rsidRDefault="00AC774A">
          <w:pPr>
            <w:pStyle w:val="ConsPlusNormal"/>
            <w:jc w:val="right"/>
            <w:rPr>
              <w:sz w:val="16"/>
              <w:szCs w:val="16"/>
            </w:rPr>
          </w:pPr>
          <w:r w:rsidRPr="00AC774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C774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C774A">
            <w:rPr>
              <w:sz w:val="18"/>
              <w:szCs w:val="18"/>
            </w:rPr>
            <w:br/>
          </w:r>
          <w:r w:rsidRPr="00AC774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C77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77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58"/>
    <w:rsid w:val="00345A58"/>
    <w:rsid w:val="00A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D7DA02BE4240CAE76E90F8FE618D6E3984D72C8BE89749488AF7E2342322886AEA3CEDB10D6FWCC" TargetMode="External"/><Relationship Id="rId13" Type="http://schemas.openxmlformats.org/officeDocument/2006/relationships/hyperlink" Target="consultantplus://offline/ref=A03BC51DF1933B97B87E213BCADC5B1080139EFFF5ECDF644264E9A4B76F97949F347DCFB23570W8C" TargetMode="External"/><Relationship Id="rId18" Type="http://schemas.openxmlformats.org/officeDocument/2006/relationships/hyperlink" Target="consultantplus://offline/ref=A03BC51DF1933B97B87E213BCADC5B1080139EFFF5ECDF644264E9A4B76F97949F347ACBB93770W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3BC51DF1933B97B87E213BCADC5B10861E93F9FEB1D56C1B68EBA3B8308093D6387FCAB0340871W5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03BC51DF1933B97B87E213BCADC5B1080139EFFF5ECDF644264E9A4B76F97949F347ECAB63570WEC" TargetMode="External"/><Relationship Id="rId17" Type="http://schemas.openxmlformats.org/officeDocument/2006/relationships/hyperlink" Target="consultantplus://offline/ref=A03BC51DF1933B97B87E213BCADC5B1080139EFFF5ECDF644264E9A4B76F97949F347ACBB93670W9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3BC51DF1933B97B87E213BCADC5B1080139EFFF5ECDF644264E9A4B76F97949F347DCFB93670WDC" TargetMode="External"/><Relationship Id="rId20" Type="http://schemas.openxmlformats.org/officeDocument/2006/relationships/hyperlink" Target="consultantplus://offline/ref=A03BC51DF1933B97B87E213BCADC5B1080139EFFF5ECDF644264E97AW4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3BC51DF1933B97B87E213BCADC5B1080139EFFF5ECDF644264E9A4B76F97949F347DCFB13870WE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03BC51DF1933B97B87E213BCADC5B1080139EFFF5ECDF644264E9A4B76F97949F347DCFB23570WA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03BC51DF1933B97B87E213BCADC5B1080139EFFF5ECDF644264E9A4B76F97949F347DCFB13170WCC" TargetMode="External"/><Relationship Id="rId19" Type="http://schemas.openxmlformats.org/officeDocument/2006/relationships/hyperlink" Target="consultantplus://offline/ref=A03BC51DF1933B97B87E213BCADC5B1080139EFFF5ECDF644264E9A4B76F97949F347AC8B03370W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3BC51DF1933B97B87E213BCADC5B1080139EFFF5ECDF644264E97AW4C" TargetMode="External"/><Relationship Id="rId14" Type="http://schemas.openxmlformats.org/officeDocument/2006/relationships/hyperlink" Target="consultantplus://offline/ref=A03BC51DF1933B97B87E213BCADC5B1080139EFFF5ECDF644264E9A4B76F97949F347DCFB23570WBC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2801</Words>
  <Characters>15971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1380н"Об утверждении стандарта специализированной медицинской помощи детям при хронической бактериальной инфекции"(Зарегистрировано в Минюсте России 18.02.2013 N 27145)</vt:lpstr>
    </vt:vector>
  </TitlesOfParts>
  <Company>КонсультантПлюс Версия 4016.00.46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1380н"Об утверждении стандарта специализированной медицинской помощи детям при хронической бактериальной инфекции"(Зарегистрировано в Минюсте России 18.02.2013 N 27145)</dc:title>
  <dc:creator>Муржак Ирина Дмитриевна</dc:creator>
  <cp:lastModifiedBy>Муржак Ирина Дмитриевна</cp:lastModifiedBy>
  <cp:revision>2</cp:revision>
  <dcterms:created xsi:type="dcterms:W3CDTF">2017-07-21T07:42:00Z</dcterms:created>
  <dcterms:modified xsi:type="dcterms:W3CDTF">2017-07-21T07:42:00Z</dcterms:modified>
</cp:coreProperties>
</file>