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13101">
        <w:trPr>
          <w:trHeight w:hRule="exact" w:val="3031"/>
        </w:trPr>
        <w:tc>
          <w:tcPr>
            <w:tcW w:w="10716" w:type="dxa"/>
          </w:tcPr>
          <w:p w:rsidR="00000000" w:rsidRPr="00413101" w:rsidRDefault="00413101">
            <w:pPr>
              <w:pStyle w:val="ConsPlusTitlePage"/>
            </w:pPr>
            <w:bookmarkStart w:id="0" w:name="_GoBack"/>
            <w:bookmarkEnd w:id="0"/>
            <w:r w:rsidRPr="0041310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13101">
        <w:trPr>
          <w:trHeight w:hRule="exact" w:val="8335"/>
        </w:trPr>
        <w:tc>
          <w:tcPr>
            <w:tcW w:w="10716" w:type="dxa"/>
            <w:vAlign w:val="center"/>
          </w:tcPr>
          <w:p w:rsidR="00000000" w:rsidRPr="00413101" w:rsidRDefault="0041310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13101">
              <w:rPr>
                <w:sz w:val="48"/>
                <w:szCs w:val="48"/>
              </w:rPr>
              <w:t xml:space="preserve"> Приказ Минздрава России от 20.12.2012 N 1213н</w:t>
            </w:r>
            <w:r w:rsidRPr="00413101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пневмонии"</w:t>
            </w:r>
            <w:r w:rsidRPr="00413101">
              <w:rPr>
                <w:sz w:val="48"/>
                <w:szCs w:val="48"/>
              </w:rPr>
              <w:br/>
              <w:t>(Зарегистрировано в Минюсте России 11.03.2013 N 27598)</w:t>
            </w:r>
          </w:p>
        </w:tc>
      </w:tr>
      <w:tr w:rsidR="00000000" w:rsidRPr="00413101">
        <w:trPr>
          <w:trHeight w:hRule="exact" w:val="3031"/>
        </w:trPr>
        <w:tc>
          <w:tcPr>
            <w:tcW w:w="10716" w:type="dxa"/>
            <w:vAlign w:val="center"/>
          </w:tcPr>
          <w:p w:rsidR="00000000" w:rsidRPr="00413101" w:rsidRDefault="0041310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1310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1310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1310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1310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13101">
              <w:rPr>
                <w:sz w:val="28"/>
                <w:szCs w:val="28"/>
              </w:rPr>
              <w:t xml:space="preserve"> </w:t>
            </w:r>
            <w:r w:rsidRPr="00413101">
              <w:rPr>
                <w:sz w:val="28"/>
                <w:szCs w:val="28"/>
              </w:rPr>
              <w:br/>
            </w:r>
            <w:r w:rsidRPr="00413101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41310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13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13101">
      <w:pPr>
        <w:pStyle w:val="ConsPlusNormal"/>
        <w:jc w:val="both"/>
        <w:outlineLvl w:val="0"/>
      </w:pPr>
    </w:p>
    <w:p w:rsidR="00000000" w:rsidRDefault="00413101">
      <w:pPr>
        <w:pStyle w:val="ConsPlusNormal"/>
        <w:outlineLvl w:val="0"/>
      </w:pPr>
      <w:r>
        <w:t>Зарегистрировано в Минюсте России 11 марта 2013 г. N 27598</w:t>
      </w:r>
    </w:p>
    <w:p w:rsidR="00000000" w:rsidRDefault="00413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101">
      <w:pPr>
        <w:pStyle w:val="ConsPlusNormal"/>
      </w:pPr>
    </w:p>
    <w:p w:rsidR="00000000" w:rsidRDefault="0041310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13101">
      <w:pPr>
        <w:pStyle w:val="ConsPlusTitle"/>
        <w:jc w:val="center"/>
      </w:pPr>
    </w:p>
    <w:p w:rsidR="00000000" w:rsidRDefault="00413101">
      <w:pPr>
        <w:pStyle w:val="ConsPlusTitle"/>
        <w:jc w:val="center"/>
      </w:pPr>
      <w:r>
        <w:t>ПРИКАЗ</w:t>
      </w:r>
    </w:p>
    <w:p w:rsidR="00000000" w:rsidRDefault="00413101">
      <w:pPr>
        <w:pStyle w:val="ConsPlusTitle"/>
        <w:jc w:val="center"/>
      </w:pPr>
      <w:r>
        <w:t>от 20 декабря 2012 г. N 1213н</w:t>
      </w:r>
    </w:p>
    <w:p w:rsidR="00000000" w:rsidRDefault="00413101">
      <w:pPr>
        <w:pStyle w:val="ConsPlusTitle"/>
        <w:jc w:val="center"/>
      </w:pPr>
    </w:p>
    <w:p w:rsidR="00000000" w:rsidRDefault="00413101">
      <w:pPr>
        <w:pStyle w:val="ConsPlusTitle"/>
        <w:jc w:val="center"/>
      </w:pPr>
      <w:r>
        <w:t>ОБ УТВЕРЖДЕНИИ СТАНДАРТА</w:t>
      </w:r>
    </w:p>
    <w:p w:rsidR="00000000" w:rsidRDefault="00413101">
      <w:pPr>
        <w:pStyle w:val="ConsPlusTitle"/>
        <w:jc w:val="center"/>
      </w:pPr>
      <w:r>
        <w:t>ПЕРВИЧНОЙ МЕДИКО-САНИТАРНОЙ ПОМОЩИ ПРИ ПНЕВМОНИИ</w:t>
      </w:r>
    </w:p>
    <w:p w:rsidR="00000000" w:rsidRDefault="00413101">
      <w:pPr>
        <w:pStyle w:val="ConsPlusNormal"/>
        <w:jc w:val="center"/>
      </w:pPr>
    </w:p>
    <w:p w:rsidR="00000000" w:rsidRDefault="0041310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</w:t>
      </w:r>
      <w:r>
        <w:t>11, N 48, ст. 6724; 2012, N 26, ст. 3442, 3446) приказываю: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пневмонии согласно приложению.</w:t>
      </w: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jc w:val="right"/>
      </w:pPr>
      <w:r>
        <w:t>Министр</w:t>
      </w:r>
    </w:p>
    <w:p w:rsidR="00000000" w:rsidRDefault="00413101">
      <w:pPr>
        <w:pStyle w:val="ConsPlusNormal"/>
        <w:jc w:val="right"/>
      </w:pPr>
      <w:r>
        <w:t>В.И.СКВОРЦОВА</w:t>
      </w: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jc w:val="right"/>
        <w:outlineLvl w:val="0"/>
      </w:pPr>
      <w:r>
        <w:t>Приложение</w:t>
      </w:r>
    </w:p>
    <w:p w:rsidR="00000000" w:rsidRDefault="0041310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13101">
      <w:pPr>
        <w:pStyle w:val="ConsPlusNormal"/>
        <w:jc w:val="right"/>
      </w:pPr>
      <w:r>
        <w:t>Российской Федерации</w:t>
      </w:r>
    </w:p>
    <w:p w:rsidR="00000000" w:rsidRDefault="00413101">
      <w:pPr>
        <w:pStyle w:val="ConsPlusNormal"/>
        <w:jc w:val="right"/>
      </w:pPr>
      <w:r>
        <w:t>от 20 декабря 2012 г. N 1213н</w:t>
      </w: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413101">
      <w:pPr>
        <w:pStyle w:val="ConsPlusTitle"/>
        <w:jc w:val="center"/>
      </w:pPr>
      <w:r>
        <w:t>ПЕРВИЧНОЙ МЕДИКО-САНИТАРНОЙ ПОМОЩИ ПРИ ПНЕВМОНИИ</w:t>
      </w: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Фаза: все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Стадия: все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Осложнение: без осложнений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Средние сроки лечения (количество дней): 15</w:t>
      </w: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0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J15.9</w:t>
        </w:r>
      </w:hyperlink>
      <w:r>
        <w:t xml:space="preserve">  Бактериальная пневмония неуточненная</w:t>
      </w:r>
    </w:p>
    <w:p w:rsidR="00000000" w:rsidRDefault="00413101">
      <w:pPr>
        <w:pStyle w:val="ConsPlusCell"/>
        <w:jc w:val="both"/>
      </w:pPr>
      <w:r>
        <w:t xml:space="preserve">    Нозологические единицы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J18.8</w:t>
        </w:r>
      </w:hyperlink>
      <w:r>
        <w:t xml:space="preserve">  Другая пневмония, возбудитель не</w:t>
      </w:r>
    </w:p>
    <w:p w:rsidR="00000000" w:rsidRDefault="00413101">
      <w:pPr>
        <w:pStyle w:val="ConsPlusCell"/>
        <w:jc w:val="both"/>
      </w:pPr>
      <w:r>
        <w:t xml:space="preserve">                                       уточнен</w:t>
      </w:r>
    </w:p>
    <w:p w:rsidR="00000000" w:rsidRDefault="00413101">
      <w:pPr>
        <w:pStyle w:val="ConsPlusCell"/>
        <w:jc w:val="both"/>
      </w:pPr>
      <w:r>
        <w:t xml:space="preserve">                              </w:t>
      </w:r>
      <w:r>
        <w:t xml:space="preserve">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J18.9</w:t>
        </w:r>
      </w:hyperlink>
      <w:r>
        <w:t xml:space="preserve">  Пневмония неут</w:t>
      </w:r>
      <w:r>
        <w:t>очненная</w:t>
      </w:r>
    </w:p>
    <w:p w:rsidR="00000000" w:rsidRDefault="00413101">
      <w:pPr>
        <w:pStyle w:val="ConsPlusCell"/>
        <w:jc w:val="both"/>
      </w:pPr>
      <w:r>
        <w:t xml:space="preserve">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J18.0</w:t>
        </w:r>
      </w:hyperlink>
      <w:r>
        <w:t xml:space="preserve">  Бронхопневмония неуточненная</w:t>
      </w:r>
    </w:p>
    <w:p w:rsidR="00000000" w:rsidRDefault="00413101">
      <w:pPr>
        <w:pStyle w:val="ConsPlusCell"/>
        <w:jc w:val="both"/>
      </w:pPr>
      <w:r>
        <w:t xml:space="preserve">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J16.0</w:t>
        </w:r>
      </w:hyperlink>
      <w:r>
        <w:t xml:space="preserve">  Пневмония, вызванная хламидиями</w:t>
      </w:r>
    </w:p>
    <w:p w:rsidR="00000000" w:rsidRDefault="00413101">
      <w:pPr>
        <w:pStyle w:val="ConsPlusCell"/>
        <w:jc w:val="both"/>
      </w:pPr>
      <w:r>
        <w:t xml:space="preserve">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J15.7</w:t>
        </w:r>
      </w:hyperlink>
      <w:r>
        <w:t xml:space="preserve">  Пневмония, вызванная Mycoplasma</w:t>
      </w:r>
    </w:p>
    <w:p w:rsidR="00000000" w:rsidRDefault="00413101">
      <w:pPr>
        <w:pStyle w:val="ConsPlusCell"/>
        <w:jc w:val="both"/>
      </w:pPr>
      <w:r>
        <w:lastRenderedPageBreak/>
        <w:t xml:space="preserve">                                       pneumoniae</w:t>
      </w:r>
    </w:p>
    <w:p w:rsidR="00000000" w:rsidRDefault="00413101">
      <w:pPr>
        <w:pStyle w:val="ConsPlusCell"/>
        <w:jc w:val="both"/>
      </w:pPr>
      <w:r>
        <w:t xml:space="preserve">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J22</w:t>
        </w:r>
      </w:hyperlink>
      <w:r>
        <w:t xml:space="preserve">    Острая респираторная инфекция нижних</w:t>
      </w:r>
    </w:p>
    <w:p w:rsidR="00000000" w:rsidRDefault="00413101">
      <w:pPr>
        <w:pStyle w:val="ConsPlusCell"/>
        <w:jc w:val="both"/>
      </w:pPr>
      <w:r>
        <w:t xml:space="preserve">   </w:t>
      </w:r>
      <w:r>
        <w:t xml:space="preserve">                                    дыхательных путей неуточненная</w:t>
      </w: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131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4131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  <w:outlineLvl w:val="2"/>
            </w:pPr>
            <w:r w:rsidRPr="00413101">
              <w:t xml:space="preserve">Прием (осмотр, консультация) врача-специалиста                 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Код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медицинской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Наименование медицинской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Усредненный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частоты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предоставления</w:t>
            </w:r>
          </w:p>
          <w:p w:rsidR="00000000" w:rsidRPr="00413101" w:rsidRDefault="00413101">
            <w:pPr>
              <w:pStyle w:val="ConsPlusNonformat"/>
              <w:jc w:val="both"/>
            </w:pPr>
            <w:hyperlink w:anchor="Par7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13101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Усредненный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показатель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кратности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применения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B01.031.003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врача-педиатра участкового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0,5</w:t>
            </w:r>
            <w:r w:rsidRPr="00413101">
              <w:t xml:space="preserve">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B01.037.001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врача-пульмонолога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B01.047.003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врача-терапевта подросткового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B01.047.005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врача-терапевта участкового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</w:tbl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  <w:r>
        <w:t>--------------------------------</w:t>
      </w:r>
    </w:p>
    <w:p w:rsidR="00000000" w:rsidRDefault="00413101">
      <w:pPr>
        <w:pStyle w:val="ConsPlusNormal"/>
        <w:spacing w:before="200"/>
        <w:ind w:firstLine="540"/>
        <w:jc w:val="both"/>
      </w:pPr>
      <w:bookmarkStart w:id="2" w:name="Par79"/>
      <w:bookmarkEnd w:id="2"/>
      <w:r>
        <w:t>&lt;1&gt; Вероятность предоставления медицинских ус</w:t>
      </w:r>
      <w:r>
        <w:t>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</w:t>
      </w:r>
      <w:r>
        <w:t>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4131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4131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  <w:outlineLvl w:val="2"/>
            </w:pPr>
            <w:r w:rsidRPr="00413101">
              <w:t xml:space="preserve">Лабораторные методы исследования                               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Код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медицинской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Наименование медицинской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Усредненный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частоты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Усредненный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показатель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кратности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применения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A26.09.001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Микроскопическое исследование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мазков мокроты на микобактерии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туберкулеза (Mycobacterium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tuberculosis)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B03.016.003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Общий (клинический) анализ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B03.016.004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Анализ кро</w:t>
            </w:r>
            <w:r w:rsidRPr="00413101">
              <w:t xml:space="preserve">ви биохимический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B03.016.006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</w:tbl>
    <w:p w:rsidR="00000000" w:rsidRDefault="0041310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4131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  <w:outlineLvl w:val="2"/>
            </w:pPr>
            <w:r w:rsidRPr="00413101">
              <w:t xml:space="preserve">Инструментальные методы исследования                           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 xml:space="preserve">     Код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м</w:t>
            </w:r>
            <w:r w:rsidRPr="00413101">
              <w:t xml:space="preserve">едицинской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Наименование медицинской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Усредненный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частоты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Усредненный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показатель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кратности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применения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A05.10.006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Регистрация          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электрокардиограммы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A06.09.006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Флюорография легких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A06.09.006.001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Флюорография легких цифровая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A06.09.007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Рентгенография легких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A06.09.007.002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Рентгенография легких цифровая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A12.09.005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Пульсоксиметрия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</w:tbl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131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4131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  <w:outlineLvl w:val="2"/>
            </w:pPr>
            <w:r w:rsidRPr="0041310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Код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медицинской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Наименование медицинской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Усредненный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частоты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Усредненный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показатель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кратности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применения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B01.031.004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врача-педиатра участкового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4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B01.037.002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врача-пульмонолога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3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B01.047.004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врача-терапевта подросткового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</w:t>
            </w:r>
            <w:r w:rsidRPr="00413101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3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B01.047.006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врача-терапевта участкового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3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B01.054.001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Осмотр (консультация) врача-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физиотерапевта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B01.054.001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Осмотр (консультация) врача-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физиотерапевта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B01.055.001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Прием (осмотр, консультация)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врача-фтизиатра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</w:tbl>
    <w:p w:rsidR="00000000" w:rsidRDefault="0041310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4131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  <w:outlineLvl w:val="2"/>
            </w:pPr>
            <w:r w:rsidRPr="00413101">
              <w:t>Наблюдение и уход за пациент</w:t>
            </w:r>
            <w:r w:rsidRPr="00413101">
              <w:t xml:space="preserve">ом медицинскими работниками со средним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(начальным) профессиональным образованием                      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Код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медицинской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Наименование медицинской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Усредненный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частоты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Усредненный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показатель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кратности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применения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A11.02.002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Внутримышечное введение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 xml:space="preserve">A11.05.001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Взятие крови из пальца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A11.12.009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Взятие крови из периферической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вены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A12.26.002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Очаговая проба с туберкулином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</w:tbl>
    <w:p w:rsidR="00000000" w:rsidRDefault="0041310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4131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  <w:outlineLvl w:val="2"/>
            </w:pPr>
            <w:r w:rsidRPr="00413101">
              <w:t xml:space="preserve">Лабораторные методы исследования             </w:t>
            </w:r>
            <w:r w:rsidRPr="00413101">
              <w:t xml:space="preserve">                  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Код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медицинской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Наименование медицинской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Усредненный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частоты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Усредненный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показатель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кратности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применения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A09.09.010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Цитологическое исследование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мокроты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A26.06.016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Определение антител классов A,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M, G (IgA, IgM, IgG) к хламидии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пневмонии (Chlamidia 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pheumoniae)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A26.06.048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Определение антител классов M,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G (IgM, IgG) к вирусу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иммунодефицита человека ВИЧ-1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(Human immunodeficiency virus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HIV 1) в крови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A26.06.049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Определение антител классов M,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G (IgM, IgG) к вирусу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иммунодефицита человека ВИЧ-2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(Human immunodeficiency virus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HIV 2) в крови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A26.06.057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Определение антител классов M,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G (IgM, IgG) к микопл</w:t>
            </w:r>
            <w:r w:rsidRPr="00413101">
              <w:t xml:space="preserve">азме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пневмонии (Mycoplasma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pheumoniae)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A26.09.001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Микроскопическое исследование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мазков мокроты на микобактерии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туберкулеза (Mycobacterium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tuberculosis)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0,6       </w:t>
            </w:r>
            <w:r w:rsidRPr="00413101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B03.016.003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Общий (клинический) анализ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B03.016.004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Анализ крови биохимический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B03.016.006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</w:tbl>
    <w:p w:rsidR="00000000" w:rsidRDefault="0041310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4131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  <w:outlineLvl w:val="2"/>
            </w:pPr>
            <w:r w:rsidRPr="00413101">
              <w:t xml:space="preserve">Инструментальные методы исследования                           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Код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медицинской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Наименование медицинской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Усредненный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частоты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>Усредненный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показатель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кратности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 xml:space="preserve">применения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 xml:space="preserve">A04.09.001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Ультразвуковое исследование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плевральной полости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A05.10.006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A06.09.001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Рентгеноскопия легких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A06.09.005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Компьютерная томография органов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грудной полости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A06.09.005.002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Компьютерная томография органов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грудной полости с внутривенным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болюсным контрастированием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A06.09.006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Флюорография легких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A06.09.006.001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Флюорография легких цифровая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A06.09.007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Рентгенография легких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A06.09.007.001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Прицельная рентгенография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органов грудной клетки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A06.09.007.002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Рентгенография легких цифровая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A06.09.008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Томография легких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A07.09.003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Сцинтиграфия легких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A12.09.005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Пульсоксиметрия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          </w:t>
            </w:r>
          </w:p>
        </w:tc>
      </w:tr>
    </w:tbl>
    <w:p w:rsidR="00000000" w:rsidRDefault="0041310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4131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  <w:outlineLvl w:val="2"/>
            </w:pPr>
            <w:r w:rsidRPr="00413101">
              <w:t>Н</w:t>
            </w:r>
            <w:r w:rsidRPr="00413101">
              <w:t>емедикаментозные методы профилактики, лечения и медицинской реабилитации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Код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медицинской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услуги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Наименование медицинской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Усредненный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частоты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Усредненный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показатель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кратности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применения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A17.09.004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Воздействие токами   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ультравысокой частоты при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заболеваниях нижних дыхательных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путей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A17.30.007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Воздействие электромагнитным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излучением сантиметрового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диапазона (СМВ-терапия)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A17.30.019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Воздействие переменным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магнитным полем (ПеМП)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A17.30.020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Воздействие          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сверхвысок</w:t>
            </w:r>
            <w:r w:rsidRPr="00413101">
              <w:t xml:space="preserve">очастотным 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электромагнитным полем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A19.09.001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Лечебная физкультура при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заболеваниях бронхолегочной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системы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A19.09.002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Дыхательные упражнения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дренирующие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          </w:t>
            </w:r>
          </w:p>
        </w:tc>
      </w:tr>
      <w:tr w:rsidR="00000000" w:rsidRPr="004131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 xml:space="preserve">A21.30.005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Массаж грудной клетки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6          </w:t>
            </w:r>
          </w:p>
        </w:tc>
      </w:tr>
    </w:tbl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131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280"/>
        <w:gridCol w:w="1920"/>
        <w:gridCol w:w="1320"/>
        <w:gridCol w:w="840"/>
        <w:gridCol w:w="960"/>
      </w:tblGrid>
      <w:tr w:rsidR="00000000" w:rsidRPr="0041310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 Анатомо-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терапевтическо-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 химическая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классификация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Наименование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лекарственного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препарата </w:t>
            </w:r>
            <w:hyperlink w:anchor="Par40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13101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Усредненн</w:t>
            </w:r>
            <w:r w:rsidRPr="00413101">
              <w:t xml:space="preserve">ый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показатель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   частоты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Единицы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ССД </w:t>
            </w:r>
          </w:p>
          <w:p w:rsidR="00000000" w:rsidRPr="00413101" w:rsidRDefault="00413101">
            <w:pPr>
              <w:pStyle w:val="ConsPlusNonformat"/>
              <w:jc w:val="both"/>
            </w:pPr>
            <w:hyperlink w:anchor="Par409" w:tooltip="&lt;***&gt; Средняя суточная доза." w:history="1">
              <w:r w:rsidRPr="00413101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 СКД  </w:t>
            </w:r>
          </w:p>
          <w:p w:rsidR="00000000" w:rsidRPr="00413101" w:rsidRDefault="00413101">
            <w:pPr>
              <w:pStyle w:val="ConsPlusNonformat"/>
              <w:jc w:val="both"/>
            </w:pPr>
            <w:hyperlink w:anchor="Par410" w:tooltip="&lt;****&gt; Средняя курсовая доза." w:history="1">
              <w:r w:rsidRPr="00413101">
                <w:rPr>
                  <w:color w:val="0000FF"/>
                </w:rPr>
                <w:t>&lt;****&gt;</w:t>
              </w:r>
            </w:hyperlink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J01CA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Пенициллины широкого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спектра действия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Амоксициллин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10,5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J01CR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Комбинации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пенициллинов,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включая комбинации с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ингибиторами бета-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лактамаз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Амоксициллин +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[Клавулановая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кислота]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6,25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12,5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Амоксициллин +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[Сульбактам]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5250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J01DD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Цефалоспорины 3-го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поколения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Цефтриаксон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14  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J01FA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Макролиды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Азитромицин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3500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Джозамицин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7000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Кларитромицин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7000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J01MA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Фторхинолоны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Гемифлоксацин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320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2240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Левофлоксацин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3500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Моксифлоксацин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2800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J07AX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Другие вакцины для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профилактики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бактериальных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инфекций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Лизаты бактерий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70  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Вакцина из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антигенов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условно-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патогенных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микроорганизмов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 xml:space="preserve">поликомпонентная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7500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lastRenderedPageBreak/>
              <w:t>M01AE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Производные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пропионовой кислоты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Ибупрофен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2,4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7,2 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N02BE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Анилиды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Парацетамол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12  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R03BB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Антихолинергические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средства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Ипратропия бромид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1600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R05CB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Муколитические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препараты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0,31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Карбоцистеин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2,7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27  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Амброксол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90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900 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Ацетилцистеин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6000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R05FB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Другие    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противокашлевые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средства в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комбинации с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отхаркивающими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средствами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Амброксол +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Натрия    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глицирризинат +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Тимьяна ползучего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травы экстракт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600   </w:t>
            </w: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>V07AB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Растворители и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>разбавители, включая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ирригационные       </w:t>
            </w:r>
          </w:p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растворы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</w:tr>
      <w:tr w:rsidR="00000000" w:rsidRPr="0041310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Натрия хлорид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3101" w:rsidRDefault="00413101">
            <w:pPr>
              <w:pStyle w:val="ConsPlusNonformat"/>
              <w:jc w:val="both"/>
            </w:pPr>
            <w:r w:rsidRPr="00413101">
              <w:t xml:space="preserve">4000  </w:t>
            </w:r>
          </w:p>
        </w:tc>
      </w:tr>
    </w:tbl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  <w:r>
        <w:t>--------------------------------</w:t>
      </w:r>
    </w:p>
    <w:p w:rsidR="00000000" w:rsidRDefault="00413101">
      <w:pPr>
        <w:pStyle w:val="ConsPlusNormal"/>
        <w:spacing w:before="200"/>
        <w:ind w:firstLine="540"/>
        <w:jc w:val="both"/>
      </w:pPr>
      <w:bookmarkStart w:id="3" w:name="Par407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413101">
      <w:pPr>
        <w:pStyle w:val="ConsPlusNormal"/>
        <w:spacing w:before="200"/>
        <w:ind w:firstLine="540"/>
        <w:jc w:val="both"/>
      </w:pPr>
      <w:bookmarkStart w:id="4" w:name="Par40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413101">
      <w:pPr>
        <w:pStyle w:val="ConsPlusNormal"/>
        <w:spacing w:before="200"/>
        <w:ind w:firstLine="540"/>
        <w:jc w:val="both"/>
      </w:pPr>
      <w:bookmarkStart w:id="5" w:name="Par409"/>
      <w:bookmarkEnd w:id="5"/>
      <w:r>
        <w:t>&lt;***&gt; Средняя суточная доза.</w:t>
      </w:r>
    </w:p>
    <w:p w:rsidR="00000000" w:rsidRDefault="00413101">
      <w:pPr>
        <w:pStyle w:val="ConsPlusNormal"/>
        <w:spacing w:before="200"/>
        <w:ind w:firstLine="540"/>
        <w:jc w:val="both"/>
      </w:pPr>
      <w:bookmarkStart w:id="6" w:name="Par410"/>
      <w:bookmarkEnd w:id="6"/>
      <w:r>
        <w:t>&lt;****&gt; Средняя курсовая доза.</w:t>
      </w: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  <w:r>
        <w:t>Примечания: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</w:t>
      </w:r>
      <w:r>
        <w:lastRenderedPageBreak/>
        <w:t>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413101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9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</w:t>
      </w:r>
      <w:r>
        <w:t xml:space="preserve">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</w:t>
      </w:r>
      <w:r>
        <w:t xml:space="preserve">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0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</w:t>
      </w:r>
      <w:r>
        <w:t>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</w:t>
      </w:r>
      <w:r>
        <w:t>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</w:t>
      </w:r>
      <w:r>
        <w:t xml:space="preserve">го развития Российской Федерации от 19.10.2007 </w:t>
      </w:r>
      <w:hyperlink r:id="rId21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2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</w:t>
      </w:r>
      <w:r>
        <w:t xml:space="preserve">0.09.2008, регистрационный N 12254), от 01.12.2008 </w:t>
      </w:r>
      <w:hyperlink r:id="rId23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4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</w:t>
      </w:r>
      <w:r>
        <w:t xml:space="preserve">ации 28.01.2009, регистрационный N 13195) и от 10.11.2011 </w:t>
      </w:r>
      <w:hyperlink r:id="rId25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</w:t>
      </w:r>
      <w:r>
        <w:t>дерации 23.11.2011, регистрационный N 22368).</w:t>
      </w:r>
    </w:p>
    <w:p w:rsidR="00000000" w:rsidRDefault="00413101">
      <w:pPr>
        <w:pStyle w:val="ConsPlusNormal"/>
        <w:ind w:firstLine="540"/>
        <w:jc w:val="both"/>
      </w:pPr>
    </w:p>
    <w:p w:rsidR="00000000" w:rsidRDefault="00413101">
      <w:pPr>
        <w:pStyle w:val="ConsPlusNormal"/>
        <w:ind w:firstLine="540"/>
        <w:jc w:val="both"/>
      </w:pPr>
    </w:p>
    <w:p w:rsidR="00413101" w:rsidRDefault="00413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3101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01" w:rsidRDefault="00413101">
      <w:pPr>
        <w:spacing w:after="0" w:line="240" w:lineRule="auto"/>
      </w:pPr>
      <w:r>
        <w:separator/>
      </w:r>
    </w:p>
  </w:endnote>
  <w:endnote w:type="continuationSeparator" w:id="0">
    <w:p w:rsidR="00413101" w:rsidRDefault="0041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31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1310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3101" w:rsidRDefault="0041310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1310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1310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3101" w:rsidRDefault="0041310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1310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3101" w:rsidRDefault="00413101">
          <w:pPr>
            <w:pStyle w:val="ConsPlusNormal"/>
            <w:jc w:val="right"/>
          </w:pPr>
          <w:r w:rsidRPr="00413101">
            <w:t xml:space="preserve">Страница </w:t>
          </w:r>
          <w:r w:rsidRPr="00413101">
            <w:fldChar w:fldCharType="begin"/>
          </w:r>
          <w:r w:rsidRPr="00413101">
            <w:instrText>\PAGE</w:instrText>
          </w:r>
          <w:r w:rsidR="00640676" w:rsidRPr="00413101">
            <w:fldChar w:fldCharType="separate"/>
          </w:r>
          <w:r w:rsidR="00640676" w:rsidRPr="00413101">
            <w:rPr>
              <w:noProof/>
            </w:rPr>
            <w:t>9</w:t>
          </w:r>
          <w:r w:rsidRPr="00413101">
            <w:fldChar w:fldCharType="end"/>
          </w:r>
          <w:r w:rsidRPr="00413101">
            <w:t xml:space="preserve"> из </w:t>
          </w:r>
          <w:r w:rsidRPr="00413101">
            <w:fldChar w:fldCharType="begin"/>
          </w:r>
          <w:r w:rsidRPr="00413101">
            <w:instrText>\NUMPAGES</w:instrText>
          </w:r>
          <w:r w:rsidR="00640676" w:rsidRPr="00413101">
            <w:fldChar w:fldCharType="separate"/>
          </w:r>
          <w:r w:rsidR="00640676" w:rsidRPr="00413101">
            <w:rPr>
              <w:noProof/>
            </w:rPr>
            <w:t>9</w:t>
          </w:r>
          <w:r w:rsidRPr="00413101">
            <w:fldChar w:fldCharType="end"/>
          </w:r>
        </w:p>
      </w:tc>
    </w:tr>
  </w:tbl>
  <w:p w:rsidR="00000000" w:rsidRDefault="004131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01" w:rsidRDefault="00413101">
      <w:pPr>
        <w:spacing w:after="0" w:line="240" w:lineRule="auto"/>
      </w:pPr>
      <w:r>
        <w:separator/>
      </w:r>
    </w:p>
  </w:footnote>
  <w:footnote w:type="continuationSeparator" w:id="0">
    <w:p w:rsidR="00413101" w:rsidRDefault="0041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1310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3101" w:rsidRDefault="00413101">
          <w:pPr>
            <w:pStyle w:val="ConsPlusNormal"/>
            <w:rPr>
              <w:sz w:val="16"/>
              <w:szCs w:val="16"/>
            </w:rPr>
          </w:pPr>
          <w:r w:rsidRPr="00413101">
            <w:rPr>
              <w:sz w:val="16"/>
              <w:szCs w:val="16"/>
            </w:rPr>
            <w:t>Приказ Минздрава России от 20.12.2012 N 1213н</w:t>
          </w:r>
          <w:r w:rsidRPr="00413101">
            <w:rPr>
              <w:sz w:val="16"/>
              <w:szCs w:val="16"/>
            </w:rPr>
            <w:br/>
            <w:t>"Об утверждении стандарта первичной медико-санитарной помощи при пневмонии...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3101" w:rsidRDefault="0041310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13101" w:rsidRDefault="0041310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3101" w:rsidRDefault="00413101">
          <w:pPr>
            <w:pStyle w:val="ConsPlusNormal"/>
            <w:jc w:val="right"/>
            <w:rPr>
              <w:sz w:val="16"/>
              <w:szCs w:val="16"/>
            </w:rPr>
          </w:pPr>
          <w:r w:rsidRPr="0041310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1310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13101">
            <w:rPr>
              <w:sz w:val="18"/>
              <w:szCs w:val="18"/>
            </w:rPr>
            <w:br/>
          </w:r>
          <w:r w:rsidRPr="00413101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4131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31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76"/>
    <w:rsid w:val="00413101"/>
    <w:rsid w:val="006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397D24DFC42F26494A93C3FCAC25C3C3DEB04AFA62ED6BFF9E6A56377EF8E24225BCE277B69S1x3K" TargetMode="External"/><Relationship Id="rId13" Type="http://schemas.openxmlformats.org/officeDocument/2006/relationships/hyperlink" Target="consultantplus://offline/ref=AB1397D24DFC42F26494A93C3FCAC25C3A30E602A4FB24DEE6F5E4A26C28F8896D2E5ECF2E71S6x9K" TargetMode="External"/><Relationship Id="rId18" Type="http://schemas.openxmlformats.org/officeDocument/2006/relationships/hyperlink" Target="consultantplus://offline/ref=AB1397D24DFC42F26494A93C3FCAC25C3C3DEB04AFA62ED6BFF9E6A56377EF8E24225BCE277C61S1x5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1397D24DFC42F26494A93C3FCAC25C393FE605AFA62ED6BFF9E6A5S6x3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B1397D24DFC42F26494A93C3FCAC25C3A30E602A4FB24DEE6F5E4A26C28F8896D2E5ECC2778S6x4K" TargetMode="External"/><Relationship Id="rId17" Type="http://schemas.openxmlformats.org/officeDocument/2006/relationships/hyperlink" Target="consultantplus://offline/ref=AB1397D24DFC42F26494A93C3FCAC25C3A30E602A4FB24DEE6F5E4SAx2K" TargetMode="External"/><Relationship Id="rId25" Type="http://schemas.openxmlformats.org/officeDocument/2006/relationships/hyperlink" Target="consultantplus://offline/ref=AB1397D24DFC42F26494A93C3FCAC25C3F3DE907ADA62ED6BFF9E6A5S6x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397D24DFC42F26494A93C3FCAC25C3A30E602A4FB24DEE6F5E4A26C28F8896D2E5AC6247ES6x2K" TargetMode="External"/><Relationship Id="rId20" Type="http://schemas.openxmlformats.org/officeDocument/2006/relationships/hyperlink" Target="consultantplus://offline/ref=AB1397D24DFC42F26494A93C3FCAC25C3F3DE703ABA62ED6BFF9E6A56377EF8E24225BCE277E64S1x7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1397D24DFC42F26494A93C3FCAC25C3A30E602A4FB24DEE6F5E4A26C28F8896D2E5ECC2778S6x3K" TargetMode="External"/><Relationship Id="rId24" Type="http://schemas.openxmlformats.org/officeDocument/2006/relationships/hyperlink" Target="consultantplus://offline/ref=AB1397D24DFC42F26494A93C3FCAC25C3838E702A9A62ED6BFF9E6A5S6x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B1397D24DFC42F26494A93C3FCAC25C3A30E602A4FB24DEE6F5E4A26C28F8896D2E5ECF2E7ES6x0K" TargetMode="External"/><Relationship Id="rId23" Type="http://schemas.openxmlformats.org/officeDocument/2006/relationships/hyperlink" Target="consultantplus://offline/ref=AB1397D24DFC42F26494A93C3FCAC25C3838EB0AAFA62ED6BFF9E6A5S6x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1397D24DFC42F26494A93C3FCAC25C3A30E602A4FB24DEE6F5E4A26C28F8896D2E5ECF2E7ES6x2K" TargetMode="External"/><Relationship Id="rId19" Type="http://schemas.openxmlformats.org/officeDocument/2006/relationships/hyperlink" Target="consultantplus://offline/ref=AB1397D24DFC42F26494B62339CAC25C3A3DE900AFA873DCB7A0EAA764S7x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1397D24DFC42F26494A93C3FCAC25C3A30E602A4FB24DEE6F5E4SAx2K" TargetMode="External"/><Relationship Id="rId14" Type="http://schemas.openxmlformats.org/officeDocument/2006/relationships/hyperlink" Target="consultantplus://offline/ref=AB1397D24DFC42F26494A93C3FCAC25C3A30E602A4FB24DEE6F5E4A26C28F8896D2E5ECF2E7FS6x0K" TargetMode="External"/><Relationship Id="rId22" Type="http://schemas.openxmlformats.org/officeDocument/2006/relationships/hyperlink" Target="consultantplus://offline/ref=AB1397D24DFC42F26494A93C3FCAC25C3839EB04ADA62ED6BFF9E6A5S6x3K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3650</Words>
  <Characters>20810</Characters>
  <Application>Microsoft Office Word</Application>
  <DocSecurity>2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1213н"Об утверждении стандарта первичной медико-санитарной помощи при пневмонии"(Зарегистрировано в Минюсте России 11.03.2013 N 27598)</vt:lpstr>
    </vt:vector>
  </TitlesOfParts>
  <Company>КонсультантПлюс Версия 4016.00.46</Company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1213н"Об утверждении стандарта первичной медико-санитарной помощи при пневмонии"(Зарегистрировано в Минюсте России 11.03.2013 N 27598)</dc:title>
  <dc:creator>Муржак Ирина Дмитриевна</dc:creator>
  <cp:lastModifiedBy>Муржак Ирина Дмитриевна</cp:lastModifiedBy>
  <cp:revision>2</cp:revision>
  <dcterms:created xsi:type="dcterms:W3CDTF">2017-07-21T07:29:00Z</dcterms:created>
  <dcterms:modified xsi:type="dcterms:W3CDTF">2017-07-21T07:29:00Z</dcterms:modified>
</cp:coreProperties>
</file>