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A785B">
        <w:trPr>
          <w:trHeight w:hRule="exact" w:val="3031"/>
        </w:trPr>
        <w:tc>
          <w:tcPr>
            <w:tcW w:w="10716" w:type="dxa"/>
          </w:tcPr>
          <w:p w:rsidR="00000000" w:rsidRPr="007A785B" w:rsidRDefault="007A785B">
            <w:pPr>
              <w:pStyle w:val="ConsPlusTitlePage"/>
            </w:pPr>
            <w:bookmarkStart w:id="0" w:name="_GoBack"/>
            <w:bookmarkEnd w:id="0"/>
            <w:r w:rsidRPr="007A785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7A785B">
        <w:trPr>
          <w:trHeight w:hRule="exact" w:val="8335"/>
        </w:trPr>
        <w:tc>
          <w:tcPr>
            <w:tcW w:w="10716" w:type="dxa"/>
            <w:vAlign w:val="center"/>
          </w:tcPr>
          <w:p w:rsidR="00000000" w:rsidRPr="007A785B" w:rsidRDefault="007A785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A785B">
              <w:rPr>
                <w:sz w:val="48"/>
                <w:szCs w:val="48"/>
              </w:rPr>
              <w:t xml:space="preserve"> Приказ Минздрава России от 20.12.2012 N 1127н</w:t>
            </w:r>
            <w:r w:rsidRPr="007A785B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специфической профилактике острых респираторных инфекций"</w:t>
            </w:r>
            <w:r w:rsidRPr="007A785B">
              <w:rPr>
                <w:sz w:val="48"/>
                <w:szCs w:val="48"/>
              </w:rPr>
              <w:br/>
            </w:r>
            <w:r w:rsidRPr="007A785B">
              <w:rPr>
                <w:sz w:val="48"/>
                <w:szCs w:val="48"/>
              </w:rPr>
              <w:t>(Зарегистрировано в Минюсте России 13.03.2013 N 27639)</w:t>
            </w:r>
          </w:p>
        </w:tc>
      </w:tr>
      <w:tr w:rsidR="00000000" w:rsidRPr="007A785B">
        <w:trPr>
          <w:trHeight w:hRule="exact" w:val="3031"/>
        </w:trPr>
        <w:tc>
          <w:tcPr>
            <w:tcW w:w="10716" w:type="dxa"/>
            <w:vAlign w:val="center"/>
          </w:tcPr>
          <w:p w:rsidR="00000000" w:rsidRPr="007A785B" w:rsidRDefault="007A785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A785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A785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A785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A785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A785B">
              <w:rPr>
                <w:sz w:val="28"/>
                <w:szCs w:val="28"/>
              </w:rPr>
              <w:t xml:space="preserve"> </w:t>
            </w:r>
            <w:r w:rsidRPr="007A785B">
              <w:rPr>
                <w:sz w:val="28"/>
                <w:szCs w:val="28"/>
              </w:rPr>
              <w:br/>
            </w:r>
            <w:r w:rsidRPr="007A785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A785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78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785B">
      <w:pPr>
        <w:pStyle w:val="ConsPlusNormal"/>
        <w:jc w:val="both"/>
        <w:outlineLvl w:val="0"/>
      </w:pPr>
    </w:p>
    <w:p w:rsidR="00000000" w:rsidRDefault="007A785B">
      <w:pPr>
        <w:pStyle w:val="ConsPlusNormal"/>
        <w:outlineLvl w:val="0"/>
      </w:pPr>
      <w:r>
        <w:t>Зарегистрировано в Минюсте России 13 марта 2013 г. N 27639</w:t>
      </w:r>
    </w:p>
    <w:p w:rsidR="00000000" w:rsidRDefault="007A7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A785B">
      <w:pPr>
        <w:pStyle w:val="ConsPlusNormal"/>
        <w:jc w:val="center"/>
      </w:pPr>
    </w:p>
    <w:p w:rsidR="00000000" w:rsidRDefault="007A785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A785B">
      <w:pPr>
        <w:pStyle w:val="ConsPlusTitle"/>
        <w:jc w:val="center"/>
      </w:pPr>
    </w:p>
    <w:p w:rsidR="00000000" w:rsidRDefault="007A785B">
      <w:pPr>
        <w:pStyle w:val="ConsPlusTitle"/>
        <w:jc w:val="center"/>
      </w:pPr>
      <w:r>
        <w:t>ПРИКАЗ</w:t>
      </w:r>
    </w:p>
    <w:p w:rsidR="00000000" w:rsidRDefault="007A785B">
      <w:pPr>
        <w:pStyle w:val="ConsPlusTitle"/>
        <w:jc w:val="center"/>
      </w:pPr>
      <w:r>
        <w:t>от 20 декабря 2012 г. N 1127н</w:t>
      </w:r>
    </w:p>
    <w:p w:rsidR="00000000" w:rsidRDefault="007A785B">
      <w:pPr>
        <w:pStyle w:val="ConsPlusTitle"/>
        <w:jc w:val="center"/>
      </w:pPr>
    </w:p>
    <w:p w:rsidR="00000000" w:rsidRDefault="007A785B">
      <w:pPr>
        <w:pStyle w:val="ConsPlusTitle"/>
        <w:jc w:val="center"/>
      </w:pPr>
      <w:r>
        <w:t>ОБ УТВЕРЖДЕНИИ СТАНДАРТА</w:t>
      </w:r>
    </w:p>
    <w:p w:rsidR="00000000" w:rsidRDefault="007A785B">
      <w:pPr>
        <w:pStyle w:val="ConsPlusTitle"/>
        <w:jc w:val="center"/>
      </w:pPr>
      <w:r>
        <w:t>ПЕРВИЧНОЙ МЕДИКО-САНИТАРНОЙ ПОМОЩИ ДЕТЯМ ПРИ СПЕЦИФИЧЕСКОЙ</w:t>
      </w:r>
    </w:p>
    <w:p w:rsidR="00000000" w:rsidRDefault="007A785B">
      <w:pPr>
        <w:pStyle w:val="ConsPlusTitle"/>
        <w:jc w:val="center"/>
      </w:pPr>
      <w:r>
        <w:t>ПРОФИЛАКТИКЕ ОСТРЫХ РЕ</w:t>
      </w:r>
      <w:r>
        <w:t>СПИРАТОРНЫХ ИНФЕКЦИЙ</w:t>
      </w:r>
    </w:p>
    <w:p w:rsidR="00000000" w:rsidRDefault="007A785B">
      <w:pPr>
        <w:pStyle w:val="ConsPlusNormal"/>
        <w:jc w:val="center"/>
      </w:pPr>
    </w:p>
    <w:p w:rsidR="00000000" w:rsidRDefault="007A785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</w:t>
      </w:r>
      <w:r>
        <w:t>26, ст. 3442, 3446) приказываю: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специфической профилактике острых респираторных инфекций согласно приложению.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jc w:val="right"/>
      </w:pPr>
      <w:r>
        <w:t>Министр</w:t>
      </w:r>
    </w:p>
    <w:p w:rsidR="00000000" w:rsidRDefault="007A785B">
      <w:pPr>
        <w:pStyle w:val="ConsPlusNormal"/>
        <w:jc w:val="right"/>
      </w:pPr>
      <w:r>
        <w:t>В.И.СКВОРЦОВА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jc w:val="right"/>
        <w:outlineLvl w:val="0"/>
      </w:pPr>
      <w:r>
        <w:t>Приложение</w:t>
      </w:r>
    </w:p>
    <w:p w:rsidR="00000000" w:rsidRDefault="007A785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A785B">
      <w:pPr>
        <w:pStyle w:val="ConsPlusNormal"/>
        <w:jc w:val="right"/>
      </w:pPr>
      <w:r>
        <w:t>Российской Федерации</w:t>
      </w:r>
    </w:p>
    <w:p w:rsidR="00000000" w:rsidRDefault="007A785B">
      <w:pPr>
        <w:pStyle w:val="ConsPlusNormal"/>
        <w:jc w:val="right"/>
      </w:pPr>
      <w:r>
        <w:t>от 20 декабря 2012 г. N 1127н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7A785B">
      <w:pPr>
        <w:pStyle w:val="ConsPlusTitle"/>
        <w:jc w:val="center"/>
      </w:pPr>
      <w:r>
        <w:t>ПЕРВИЧНОЙ МЕДИКО-САНИТАРНОЙ ПОМОЩИ ДЕТЯМ ПРИ СПЕЦИФИЧЕСКОЙ</w:t>
      </w:r>
    </w:p>
    <w:p w:rsidR="00000000" w:rsidRDefault="007A785B">
      <w:pPr>
        <w:pStyle w:val="ConsPlusTitle"/>
        <w:jc w:val="center"/>
      </w:pPr>
      <w:r>
        <w:t>ПРОФИЛАКТИКЕ ОСТРЫХ РЕСПИРАТОРНЫХ ИНФЕКЦИЙ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Фаза:</w:t>
      </w:r>
      <w:r>
        <w:t xml:space="preserve"> любая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Средние сроки лечения (количество дней): 5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8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7A785B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Cell"/>
        <w:jc w:val="both"/>
      </w:pPr>
      <w:r>
        <w:lastRenderedPageBreak/>
        <w:t xml:space="preserve">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Z04.8</w:t>
        </w:r>
      </w:hyperlink>
      <w:r>
        <w:t xml:space="preserve">  Обследование и наблюдение по другим</w:t>
      </w:r>
    </w:p>
    <w:p w:rsidR="00000000" w:rsidRDefault="007A785B">
      <w:pPr>
        <w:pStyle w:val="ConsPlusCell"/>
        <w:jc w:val="both"/>
      </w:pPr>
      <w:r>
        <w:t xml:space="preserve">                                  </w:t>
      </w:r>
      <w:r>
        <w:t xml:space="preserve">  уточненным поводам</w:t>
      </w:r>
    </w:p>
    <w:p w:rsidR="00000000" w:rsidRDefault="007A785B">
      <w:pPr>
        <w:pStyle w:val="ConsPlusCell"/>
        <w:jc w:val="both"/>
      </w:pPr>
      <w:r>
        <w:t xml:space="preserve">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Z23.8</w:t>
        </w:r>
      </w:hyperlink>
      <w:r>
        <w:t xml:space="preserve">  Необходимость иммунизации против другой</w:t>
      </w:r>
    </w:p>
    <w:p w:rsidR="00000000" w:rsidRDefault="007A785B">
      <w:pPr>
        <w:pStyle w:val="ConsPlusCell"/>
        <w:jc w:val="both"/>
      </w:pPr>
      <w:r>
        <w:t xml:space="preserve">                                    одной бактериальной болезни</w:t>
      </w:r>
    </w:p>
    <w:p w:rsidR="00000000" w:rsidRDefault="007A785B">
      <w:pPr>
        <w:pStyle w:val="ConsPlusCell"/>
        <w:jc w:val="both"/>
      </w:pPr>
      <w:r>
        <w:t xml:space="preserve">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Z25.1</w:t>
        </w:r>
      </w:hyperlink>
      <w:r>
        <w:t xml:space="preserve">  Необходимость иммунизации против гриппа</w:t>
      </w:r>
    </w:p>
    <w:p w:rsidR="00000000" w:rsidRDefault="007A785B">
      <w:pPr>
        <w:pStyle w:val="ConsPlusCell"/>
        <w:jc w:val="both"/>
      </w:pPr>
      <w:r>
        <w:t xml:space="preserve">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Z27.8</w:t>
        </w:r>
      </w:hyperlink>
      <w:r>
        <w:t xml:space="preserve">  Необходимость иммунизации против других</w:t>
      </w:r>
    </w:p>
    <w:p w:rsidR="00000000" w:rsidRDefault="007A785B">
      <w:pPr>
        <w:pStyle w:val="ConsPlusCell"/>
        <w:jc w:val="both"/>
      </w:pPr>
      <w:r>
        <w:t xml:space="preserve">            </w:t>
      </w:r>
      <w:r>
        <w:t xml:space="preserve">                        комбинаций инфекционных болезней</w:t>
      </w:r>
    </w:p>
    <w:p w:rsidR="00000000" w:rsidRDefault="007A785B">
      <w:pPr>
        <w:pStyle w:val="ConsPlusCell"/>
        <w:jc w:val="both"/>
      </w:pPr>
      <w:r>
        <w:t xml:space="preserve">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Z28.0</w:t>
        </w:r>
      </w:hyperlink>
      <w:r>
        <w:t xml:space="preserve">  Иммунизация не проведена из-за</w:t>
      </w:r>
    </w:p>
    <w:p w:rsidR="00000000" w:rsidRDefault="007A785B">
      <w:pPr>
        <w:pStyle w:val="ConsPlusCell"/>
        <w:jc w:val="both"/>
      </w:pPr>
      <w:r>
        <w:t xml:space="preserve">                                    медицинских противопоказаний</w:t>
      </w:r>
    </w:p>
    <w:p w:rsidR="00000000" w:rsidRDefault="007A785B">
      <w:pPr>
        <w:pStyle w:val="ConsPlusCell"/>
        <w:jc w:val="both"/>
      </w:pPr>
      <w:r>
        <w:t xml:space="preserve">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Z28.2</w:t>
        </w:r>
      </w:hyperlink>
      <w:r>
        <w:t xml:space="preserve">  Иммунизация не проведена из-за отказа</w:t>
      </w:r>
    </w:p>
    <w:p w:rsidR="00000000" w:rsidRDefault="007A785B">
      <w:pPr>
        <w:pStyle w:val="ConsPlusCell"/>
        <w:jc w:val="both"/>
      </w:pPr>
      <w:r>
        <w:t xml:space="preserve">                                    пац</w:t>
      </w:r>
      <w:r>
        <w:t>иента по другой или неуточненной</w:t>
      </w:r>
    </w:p>
    <w:p w:rsidR="00000000" w:rsidRDefault="007A785B">
      <w:pPr>
        <w:pStyle w:val="ConsPlusCell"/>
        <w:jc w:val="both"/>
      </w:pPr>
      <w:r>
        <w:t xml:space="preserve">                                    причине</w:t>
      </w:r>
    </w:p>
    <w:p w:rsidR="00000000" w:rsidRDefault="007A785B">
      <w:pPr>
        <w:pStyle w:val="ConsPlusCell"/>
        <w:jc w:val="both"/>
      </w:pPr>
      <w:r>
        <w:t xml:space="preserve">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Z29.1</w:t>
        </w:r>
      </w:hyperlink>
      <w:r>
        <w:t xml:space="preserve">  Профилактическая иммунотерапия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7A785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7A785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outlineLvl w:val="2"/>
            </w:pPr>
            <w:r w:rsidRPr="007A785B">
              <w:t xml:space="preserve">Прием (осмотр, консультация) врача-специалиста                     </w:t>
            </w:r>
            <w:r w:rsidRPr="007A785B">
              <w:t xml:space="preserve">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Код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медицинской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Наименование медицинской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Усредненный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показатель частоты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предоставления   </w:t>
            </w:r>
          </w:p>
          <w:p w:rsidR="00000000" w:rsidRPr="007A785B" w:rsidRDefault="007A785B">
            <w:pPr>
              <w:pStyle w:val="ConsPlusNonformat"/>
              <w:jc w:val="both"/>
            </w:pPr>
            <w:hyperlink w:anchor="Par12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A785B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Усредненный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показатель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кратности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применения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B01</w:t>
            </w:r>
            <w:r w:rsidRPr="007A785B">
              <w:t xml:space="preserve">.002.001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аллерголога-иммунолога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гастроэнтеролога первичный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гематолога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детского онколога        </w:t>
            </w:r>
            <w:r w:rsidRPr="007A785B">
              <w:t xml:space="preserve">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B01.014.001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инфекциониста первичный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B01.015.003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детского кардиолога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B01.025.001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нефролога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B01.026.001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 общей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>практики (семейного врача)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1   </w:t>
            </w:r>
            <w:r w:rsidRPr="007A785B">
              <w:t xml:space="preserve">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B01.028.001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оториноларинголога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B01.031.003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педиатра участкового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</w:tbl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  <w:r>
        <w:t>--------------------------------</w:t>
      </w:r>
    </w:p>
    <w:p w:rsidR="00000000" w:rsidRDefault="007A785B">
      <w:pPr>
        <w:pStyle w:val="ConsPlusNormal"/>
        <w:spacing w:before="200"/>
        <w:ind w:firstLine="540"/>
        <w:jc w:val="both"/>
      </w:pPr>
      <w:bookmarkStart w:id="2" w:name="Par12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</w:t>
      </w:r>
      <w:r>
        <w:t>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</w:t>
      </w:r>
      <w:r>
        <w:t>ощи проценту пациентов, имеющих соответствующие медицинские показания.</w:t>
      </w:r>
    </w:p>
    <w:p w:rsidR="00000000" w:rsidRDefault="007A785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7A785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outlineLvl w:val="2"/>
            </w:pPr>
            <w:r w:rsidRPr="007A785B">
              <w:t xml:space="preserve">Лабораторные методы исследования                               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Код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медицинской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Наименование медицинской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Усредненный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показатель частоты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Усредненный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показатель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кратности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применения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A09.05.054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сывороточных 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иммуноглобулинов в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A09.05.054.001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сывороточного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иммуноглобулина E в крови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A09.05.075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комплемента и его фракций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A09.05.118   </w:t>
            </w:r>
            <w:r w:rsidRPr="007A785B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антител к антигенам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растительного, животного и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химического происхождения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A09.05.137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18-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гидродезоксикортикостерона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A09.05.138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18-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гидроксикортикостерона в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A09.05.139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17-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гидроксипрогестерона в   </w:t>
            </w:r>
            <w:r w:rsidRPr="007A785B">
              <w:t xml:space="preserve">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A09.05.141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11-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дезоксикортикостерона в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A09.05.142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11-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дезоксикортикортизола в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A09.19.002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кала на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гельминты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A09.19.004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физических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свойств каловых масс     </w:t>
            </w:r>
            <w:r w:rsidRPr="007A785B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A09.19.009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кала на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простейшие и яйца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гельминтов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A09.28.036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17-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гидроксикортикостероидов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(17-ОКС) в моче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времени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кровотечения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A12.05.016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свойств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сгустка крови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A12.05.017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агрегации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тромбоцитов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A12.05.018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фибринолитической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активности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A12.05.027  </w:t>
            </w:r>
            <w:r w:rsidRPr="007A785B">
              <w:t xml:space="preserve">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 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протромбинового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(тромбопластинового)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времени в крови или в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плазме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A12.05.028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тромбинового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времени 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A12.05.044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активности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фактора XIII в плазме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A12.05.045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2-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антиплазмина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</w:t>
            </w:r>
            <w:r w:rsidRPr="007A785B">
              <w:t xml:space="preserve">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ингибитора активаторов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плазминогена (ИАП) в крови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A12.05.047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бета-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тромбоглобулина в крови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A12.05.048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фактора IV в плазме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тромбоцитов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A12.05.049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активности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ингибиторов к фактору VIII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в плазме крови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A12.05.050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активности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ингибиторов к фактору IX в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плазме крови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A12.05.051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активности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антигена тканевого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активатора плазминогена в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0,00</w:t>
            </w:r>
            <w:r w:rsidRPr="007A785B">
              <w:t xml:space="preserve">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A12.05.052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времени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свертывания плазмы,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активированное каолином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A12.05.053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времени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свертывания плазмы,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активированное кефалином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A12.26.012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Проведение пробы с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лекарственными препаратами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A26.06.100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Определение  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иммуноглобулинов (IgA,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IgM, IgG)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0,001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</w:t>
            </w:r>
            <w:r w:rsidRPr="007A785B">
              <w:t xml:space="preserve">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A26.19.001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Бактериологическое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кала на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возбудителя дизентерии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(Shigella spp.)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A26.19.002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Бактериологическое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исследование кала на тифо-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паратифозные 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микроорганизмы (Salmonella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typhi)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A26.19.008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Бактериологическое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кала на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аэробные и факультативно-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анаэробные микроорганизмы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Общий (клинический) анализ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развернутый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Анализ крови биохимический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Анализ мочи общий      </w:t>
            </w:r>
            <w:r w:rsidRPr="007A785B"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</w:tbl>
    <w:p w:rsidR="00000000" w:rsidRDefault="007A785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7A785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outlineLvl w:val="2"/>
            </w:pPr>
            <w:r w:rsidRPr="007A785B">
              <w:t xml:space="preserve">Инструментальные методы исследования                           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Код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медицинской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Наименование медицинской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Усредненный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показатель частоты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Усредненный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показатель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кратности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применения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A04.06.003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Ультразвуковое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вилочковой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железы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A04.16.001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Ультразвуковое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органов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брюшной полости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(комплексное)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A04.23.001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Нейросонография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A04.23.001.001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Ультразвуковое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головного   </w:t>
            </w:r>
            <w:r w:rsidRPr="007A785B">
              <w:t xml:space="preserve">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мозга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A04.28.001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Ультразвуковое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почек и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надпочечников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Регистрация  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  <w:tr w:rsidR="00000000" w:rsidRPr="007A785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A05.23.001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Электроэнцефалография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</w:t>
            </w:r>
          </w:p>
        </w:tc>
      </w:tr>
    </w:tbl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7A785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7A785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outlineLvl w:val="2"/>
            </w:pPr>
            <w:r w:rsidRPr="007A785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Код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медицинской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Наименование медицинской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Усредненный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показатель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частоты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Усредненны</w:t>
            </w:r>
            <w:r w:rsidRPr="007A785B">
              <w:t xml:space="preserve">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показатель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кратности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применения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B01.002.002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аллерголога-иммунолога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B01.004.002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гастроэнтеролога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B01.005.002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гематолога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B01.009.002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детского онколога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B01.014.002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инфекциониста повторный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</w:t>
            </w:r>
            <w:r w:rsidRPr="007A785B">
              <w:t xml:space="preserve">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B01.015.004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детского кардиолога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B01.023.002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невролога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lastRenderedPageBreak/>
              <w:t xml:space="preserve">B01.025.002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нефролога повторный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B01.026.002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общей практики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(семей</w:t>
            </w:r>
            <w:r w:rsidRPr="007A785B">
              <w:t xml:space="preserve">ного врача)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B01.028.002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оториноларинголога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B01.031.004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Прием (осмотр,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консультация) врача-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педиатра участкового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</w:tbl>
    <w:p w:rsidR="00000000" w:rsidRDefault="007A785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7A785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outlineLvl w:val="2"/>
            </w:pPr>
            <w:r w:rsidRPr="007A785B">
              <w:t xml:space="preserve">Наблюдение и уход за пациентом медицинскими работниками со средним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(начальным) профессиональным образованием      </w:t>
            </w:r>
            <w:r w:rsidRPr="007A785B">
              <w:t xml:space="preserve">             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Код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медицинской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Наименование медицинской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Усредненный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показатель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частоты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Усредненный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показатель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кратности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применения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A02.07.004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Антропометрические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исследования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A02.12.002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Измерение артериального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давления на 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периферических артериях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A02.30.001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Термометрия общая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2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B04.014.004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Вакцинация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</w:tbl>
    <w:p w:rsidR="00000000" w:rsidRDefault="007A785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120"/>
        <w:gridCol w:w="2280"/>
        <w:gridCol w:w="1920"/>
      </w:tblGrid>
      <w:tr w:rsidR="00000000" w:rsidRPr="007A785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outlineLvl w:val="2"/>
            </w:pPr>
            <w:r w:rsidRPr="007A785B">
              <w:t xml:space="preserve">Лабораторные методы исследования                            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Код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медицинской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услуги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>Наименование медицинской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    услуги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Усредненный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показатель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   частоты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Усредненный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показатель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кратности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  применения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A09.05.054.001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Исследование уровня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сывороточного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иммуноглобулина E в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крови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0,3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B03.016.003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Общий (клинический)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анализ крови развернутый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B03.016.004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Анализ крови 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>биохим</w:t>
            </w:r>
            <w:r w:rsidRPr="007A785B">
              <w:t xml:space="preserve">ический           </w:t>
            </w:r>
          </w:p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общетерапевтический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  <w:tr w:rsidR="00000000" w:rsidRPr="007A785B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B03.016.006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</w:pPr>
            <w:r w:rsidRPr="007A785B">
              <w:t xml:space="preserve">1             </w:t>
            </w:r>
          </w:p>
        </w:tc>
      </w:tr>
    </w:tbl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A785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2376"/>
        <w:gridCol w:w="2268"/>
        <w:gridCol w:w="1728"/>
        <w:gridCol w:w="1296"/>
        <w:gridCol w:w="864"/>
        <w:gridCol w:w="864"/>
      </w:tblGrid>
      <w:tr w:rsidR="00000000" w:rsidRPr="007A785B">
        <w:trPr>
          <w:trHeight w:val="240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Код 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    Анатомо-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 классификация   </w:t>
            </w:r>
            <w:r w:rsidRPr="007A78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 Наименование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лекарственного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препарата </w:t>
            </w:r>
            <w:hyperlink w:anchor="Par48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7A785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Уср</w:t>
            </w:r>
            <w:r w:rsidRPr="007A785B">
              <w:rPr>
                <w:sz w:val="18"/>
                <w:szCs w:val="18"/>
              </w:rPr>
              <w:t xml:space="preserve">едненный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показатель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  частоты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Единицы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ССД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89" w:tooltip="&lt;***&gt; Средняя суточная доза." w:history="1">
              <w:r w:rsidRPr="007A785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 СКД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490" w:tooltip="&lt;****&gt; Средняя курсовая доза." w:history="1">
              <w:r w:rsidRPr="007A785B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J05AC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Циклические амины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Римантадин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750 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J05AH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нейроаминидазы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Осельтамивир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375 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Занамивир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100 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J05AX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Прочие     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противовирусные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препараты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>Метилфенилтиометил-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диметиламинометил-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гидроксиброминдол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карбоновой кислоты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этиловый эфир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800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4000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J06BB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Специфические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иммуноглобулины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Паливизумаб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600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J07AG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Вакцины для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профилактики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>инфекций, вызываемых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Haemophilus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influenzae типа B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Вакцина для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профилактики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инфекций, 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вызываемых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Haemophilus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influenzae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1,5 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J07AL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Вакцины для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профилактики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пневмококковой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инфекции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Вакцина для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профилактики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пневмококковых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инфекций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2   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J07BB 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Вакцины для 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профилактики гриппа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Вакцина для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>профилактики гриппа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[живая]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     </w:t>
            </w:r>
          </w:p>
        </w:tc>
      </w:tr>
      <w:tr w:rsidR="00000000" w:rsidRPr="007A785B">
        <w:trPr>
          <w:trHeight w:val="240"/>
        </w:trPr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Вакцина для       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lastRenderedPageBreak/>
              <w:t>профилактики гриппа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[инактивированная] </w:t>
            </w:r>
          </w:p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>+ Азоксимера бромид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мл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A785B" w:rsidRDefault="007A785B">
            <w:pPr>
              <w:pStyle w:val="ConsPlusNonformat"/>
              <w:jc w:val="both"/>
              <w:rPr>
                <w:sz w:val="18"/>
                <w:szCs w:val="18"/>
              </w:rPr>
            </w:pPr>
            <w:r w:rsidRPr="007A785B">
              <w:rPr>
                <w:sz w:val="18"/>
                <w:szCs w:val="18"/>
              </w:rPr>
              <w:t xml:space="preserve">1     </w:t>
            </w:r>
          </w:p>
        </w:tc>
      </w:tr>
    </w:tbl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  <w:r>
        <w:t>--------------------------------</w:t>
      </w:r>
    </w:p>
    <w:p w:rsidR="00000000" w:rsidRDefault="007A785B">
      <w:pPr>
        <w:pStyle w:val="ConsPlusNormal"/>
        <w:spacing w:before="200"/>
        <w:ind w:firstLine="540"/>
        <w:jc w:val="both"/>
      </w:pPr>
      <w:bookmarkStart w:id="3" w:name="Par487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7A785B">
      <w:pPr>
        <w:pStyle w:val="ConsPlusNormal"/>
        <w:spacing w:before="200"/>
        <w:ind w:firstLine="540"/>
        <w:jc w:val="both"/>
      </w:pPr>
      <w:bookmarkStart w:id="4" w:name="Par48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7A785B">
      <w:pPr>
        <w:pStyle w:val="ConsPlusNormal"/>
        <w:spacing w:before="200"/>
        <w:ind w:firstLine="540"/>
        <w:jc w:val="both"/>
      </w:pPr>
      <w:bookmarkStart w:id="5" w:name="Par489"/>
      <w:bookmarkEnd w:id="5"/>
      <w:r>
        <w:t>&lt;***&gt; Средняя суточная доза.</w:t>
      </w:r>
    </w:p>
    <w:p w:rsidR="00000000" w:rsidRDefault="007A785B">
      <w:pPr>
        <w:pStyle w:val="ConsPlusNormal"/>
        <w:spacing w:before="200"/>
        <w:ind w:firstLine="540"/>
        <w:jc w:val="both"/>
      </w:pPr>
      <w:bookmarkStart w:id="6" w:name="Par490"/>
      <w:bookmarkEnd w:id="6"/>
      <w:r>
        <w:t>&lt;****&gt; Средняя курсовая доза.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  <w:r>
        <w:t>Примечания: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</w:t>
      </w:r>
      <w:r>
        <w:t>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</w:t>
      </w:r>
      <w:r>
        <w:t>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</w:t>
      </w:r>
      <w:r>
        <w:t>оответствии с инструкцией по применению лекарственного препарата для медицинского применения.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</w:t>
      </w:r>
      <w:r>
        <w:t xml:space="preserve">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</w:t>
      </w:r>
      <w:r>
        <w:t>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000000" w:rsidRDefault="007A785B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9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</w:t>
      </w:r>
      <w:r>
        <w:t>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</w:t>
      </w:r>
      <w:r>
        <w:t xml:space="preserve">улаторных условиях обеспечиваются лекарственными препаратами для медицинского применения, включенными в </w:t>
      </w:r>
      <w:hyperlink r:id="rId20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</w:t>
      </w:r>
      <w:r>
        <w:t>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</w:t>
      </w:r>
      <w:r>
        <w:t xml:space="preserve">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21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</w:t>
      </w:r>
      <w:r>
        <w:t xml:space="preserve">Российской Федерации 19.10.2007, регистрационный N 10367), от 27.08.2008 </w:t>
      </w:r>
      <w:hyperlink r:id="rId22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3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</w:t>
      </w:r>
      <w:r>
        <w:t xml:space="preserve">тиции Российской Федерации 22.12.2008, регистрационный N 12917), от 23.12.2008 </w:t>
      </w:r>
      <w:hyperlink r:id="rId24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5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7A785B">
      <w:pPr>
        <w:pStyle w:val="ConsPlusNormal"/>
        <w:ind w:firstLine="540"/>
        <w:jc w:val="both"/>
      </w:pPr>
    </w:p>
    <w:p w:rsidR="00000000" w:rsidRDefault="007A785B">
      <w:pPr>
        <w:pStyle w:val="ConsPlusNormal"/>
        <w:ind w:firstLine="540"/>
        <w:jc w:val="both"/>
      </w:pPr>
    </w:p>
    <w:p w:rsidR="007A785B" w:rsidRDefault="007A7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785B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5B" w:rsidRDefault="007A785B">
      <w:pPr>
        <w:spacing w:after="0" w:line="240" w:lineRule="auto"/>
      </w:pPr>
      <w:r>
        <w:separator/>
      </w:r>
    </w:p>
  </w:endnote>
  <w:endnote w:type="continuationSeparator" w:id="0">
    <w:p w:rsidR="007A785B" w:rsidRDefault="007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78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A785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785B" w:rsidRDefault="007A78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A785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A785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785B" w:rsidRDefault="007A785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A785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785B" w:rsidRDefault="007A785B">
          <w:pPr>
            <w:pStyle w:val="ConsPlusNormal"/>
            <w:jc w:val="right"/>
          </w:pPr>
          <w:r w:rsidRPr="007A785B">
            <w:t xml:space="preserve">Страница </w:t>
          </w:r>
          <w:r w:rsidRPr="007A785B">
            <w:fldChar w:fldCharType="begin"/>
          </w:r>
          <w:r w:rsidRPr="007A785B">
            <w:instrText>\PAGE</w:instrText>
          </w:r>
          <w:r w:rsidR="00EF78AD" w:rsidRPr="007A785B">
            <w:fldChar w:fldCharType="separate"/>
          </w:r>
          <w:r w:rsidR="00EF78AD" w:rsidRPr="007A785B">
            <w:rPr>
              <w:noProof/>
            </w:rPr>
            <w:t>10</w:t>
          </w:r>
          <w:r w:rsidRPr="007A785B">
            <w:fldChar w:fldCharType="end"/>
          </w:r>
          <w:r w:rsidRPr="007A785B">
            <w:t xml:space="preserve"> из </w:t>
          </w:r>
          <w:r w:rsidRPr="007A785B">
            <w:fldChar w:fldCharType="begin"/>
          </w:r>
          <w:r w:rsidRPr="007A785B">
            <w:instrText>\NUMPAGES</w:instrText>
          </w:r>
          <w:r w:rsidR="00EF78AD" w:rsidRPr="007A785B">
            <w:fldChar w:fldCharType="separate"/>
          </w:r>
          <w:r w:rsidR="00EF78AD" w:rsidRPr="007A785B">
            <w:rPr>
              <w:noProof/>
            </w:rPr>
            <w:t>10</w:t>
          </w:r>
          <w:r w:rsidRPr="007A785B">
            <w:fldChar w:fldCharType="end"/>
          </w:r>
        </w:p>
      </w:tc>
    </w:tr>
  </w:tbl>
  <w:p w:rsidR="00000000" w:rsidRDefault="007A78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5B" w:rsidRDefault="007A785B">
      <w:pPr>
        <w:spacing w:after="0" w:line="240" w:lineRule="auto"/>
      </w:pPr>
      <w:r>
        <w:separator/>
      </w:r>
    </w:p>
  </w:footnote>
  <w:footnote w:type="continuationSeparator" w:id="0">
    <w:p w:rsidR="007A785B" w:rsidRDefault="007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A785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785B" w:rsidRDefault="007A785B">
          <w:pPr>
            <w:pStyle w:val="ConsPlusNormal"/>
            <w:rPr>
              <w:sz w:val="16"/>
              <w:szCs w:val="16"/>
            </w:rPr>
          </w:pPr>
          <w:r w:rsidRPr="007A785B">
            <w:rPr>
              <w:sz w:val="16"/>
              <w:szCs w:val="16"/>
            </w:rPr>
            <w:t>Приказ Минздрав</w:t>
          </w:r>
          <w:r w:rsidRPr="007A785B">
            <w:rPr>
              <w:sz w:val="16"/>
              <w:szCs w:val="16"/>
            </w:rPr>
            <w:t>а России от 20.12.2012 N 1127н</w:t>
          </w:r>
          <w:r w:rsidRPr="007A785B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спе...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785B" w:rsidRDefault="007A785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A785B" w:rsidRDefault="007A785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A785B" w:rsidRDefault="007A785B">
          <w:pPr>
            <w:pStyle w:val="ConsPlusNormal"/>
            <w:jc w:val="right"/>
            <w:rPr>
              <w:sz w:val="16"/>
              <w:szCs w:val="16"/>
            </w:rPr>
          </w:pPr>
          <w:r w:rsidRPr="007A785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A785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A785B">
            <w:rPr>
              <w:sz w:val="18"/>
              <w:szCs w:val="18"/>
            </w:rPr>
            <w:br/>
          </w:r>
          <w:r w:rsidRPr="007A785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A78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78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8AD"/>
    <w:rsid w:val="007A785B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60C858162FF54223EC0AD0A3D7C6F2409BD626F193C959B39BBF6D7BCEE08405E400662FAC2aFMEC" TargetMode="External"/><Relationship Id="rId13" Type="http://schemas.openxmlformats.org/officeDocument/2006/relationships/hyperlink" Target="consultantplus://offline/ref=3AC60C858162FF54223EC0AD0A3D7C6F2204B0646444369DC235B9F1D8E3F90F0952440366FAaCMAC" TargetMode="External"/><Relationship Id="rId18" Type="http://schemas.openxmlformats.org/officeDocument/2006/relationships/hyperlink" Target="consultantplus://offline/ref=3AC60C858162FF54223EC0AD0A3D7C6F2409BD626F193C959B39BBF6D7BCEE08405E400662FDCAaFM8C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60C858162FF54223EC0AD0A3D7C6F210BB0636F193C959B39BBF6aDM7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AC60C858162FF54223EC0AD0A3D7C6F2204B0646444369DC235B9F1D8E3F90F0952440366F9aCMCC" TargetMode="External"/><Relationship Id="rId17" Type="http://schemas.openxmlformats.org/officeDocument/2006/relationships/hyperlink" Target="consultantplus://offline/ref=3AC60C858162FF54223EC0AD0A3D7C6F2204B0646444369DC235B9aFM1C" TargetMode="External"/><Relationship Id="rId25" Type="http://schemas.openxmlformats.org/officeDocument/2006/relationships/hyperlink" Target="consultantplus://offline/ref=3AC60C858162FF54223EC0AD0A3D7C6F2709BF616D193C959B39BBF6aDM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60C858162FF54223EC0AD0A3D7C6F2204B0646444369DC235B9F1D8E3F90F0952440366FDaCMCC" TargetMode="External"/><Relationship Id="rId20" Type="http://schemas.openxmlformats.org/officeDocument/2006/relationships/hyperlink" Target="consultantplus://offline/ref=3AC60C858162FF54223EC0AD0A3D7C6F2709B1656B193C959B39BBF6D7BCEE08405E400662FFCFaFMA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C60C858162FF54223EC0AD0A3D7C6F2204B0646444369DC235B9F1D8E3F90F0952440361F1aCMCC" TargetMode="External"/><Relationship Id="rId24" Type="http://schemas.openxmlformats.org/officeDocument/2006/relationships/hyperlink" Target="consultantplus://offline/ref=3AC60C858162FF54223EC0AD0A3D7C6F200CB16469193C959B39BBF6aDM7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AC60C858162FF54223EC0AD0A3D7C6F2204B0646444369DC235B9F1D8E3F90F0952440366FAaCM2C" TargetMode="External"/><Relationship Id="rId23" Type="http://schemas.openxmlformats.org/officeDocument/2006/relationships/hyperlink" Target="consultantplus://offline/ref=3AC60C858162FF54223EC0AD0A3D7C6F200CBD6C6F193C959B39BBF6aDM7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AC60C858162FF54223EC0AD0A3D7C6F2204B0646444369DC235B9F1D8E3F90F0952440363F1aCM2C" TargetMode="External"/><Relationship Id="rId19" Type="http://schemas.openxmlformats.org/officeDocument/2006/relationships/hyperlink" Target="consultantplus://offline/ref=3AC60C858162FF54223EDFB20C3D7C6F2209BF666F17619F9360B7F4D0aBM3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C60C858162FF54223EC0AD0A3D7C6F2204B0646444369DC235B9aFM1C" TargetMode="External"/><Relationship Id="rId14" Type="http://schemas.openxmlformats.org/officeDocument/2006/relationships/hyperlink" Target="consultantplus://offline/ref=3AC60C858162FF54223EC0AD0A3D7C6F2204B0646444369DC235B9F1D8E3F90F0952440366FAaCMEC" TargetMode="External"/><Relationship Id="rId22" Type="http://schemas.openxmlformats.org/officeDocument/2006/relationships/hyperlink" Target="consultantplus://offline/ref=3AC60C858162FF54223EC0AD0A3D7C6F200DBD626D193C959B39BBF6aDM7C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4040</Words>
  <Characters>23032</Characters>
  <Application>Microsoft Office Word</Application>
  <DocSecurity>2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1127н"Об утверждении стандарта первичной медико-санитарной помощи детям при специфической профилактике острых респираторных инфекций"(Зарегистрировано в Минюсте России 13.03.2013 N 27639)</vt:lpstr>
    </vt:vector>
  </TitlesOfParts>
  <Company>КонсультантПлюс Версия 4016.00.46</Company>
  <LinksUpToDate>false</LinksUpToDate>
  <CharactersWithSpaces>27018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1127н"Об утверждении стандарта первичной медико-санитарной помощи детям при специфической профилактике острых респираторных инфекций"(Зарегистрировано в Минюсте России 13.03.2013 N 27639)</dc:title>
  <dc:creator>Муржак Ирина Дмитриевна</dc:creator>
  <cp:lastModifiedBy>Муржак Ирина Дмитриевна</cp:lastModifiedBy>
  <cp:revision>2</cp:revision>
  <dcterms:created xsi:type="dcterms:W3CDTF">2017-07-21T07:36:00Z</dcterms:created>
  <dcterms:modified xsi:type="dcterms:W3CDTF">2017-07-21T07:36:00Z</dcterms:modified>
</cp:coreProperties>
</file>