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6587B">
        <w:trPr>
          <w:trHeight w:hRule="exact" w:val="3031"/>
        </w:trPr>
        <w:tc>
          <w:tcPr>
            <w:tcW w:w="10716" w:type="dxa"/>
          </w:tcPr>
          <w:p w:rsidR="00000000" w:rsidRPr="0006587B" w:rsidRDefault="0006587B">
            <w:pPr>
              <w:pStyle w:val="ConsPlusTitlePage"/>
            </w:pPr>
            <w:bookmarkStart w:id="0" w:name="_GoBack"/>
            <w:bookmarkEnd w:id="0"/>
            <w:r w:rsidRPr="000658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6587B">
        <w:trPr>
          <w:trHeight w:hRule="exact" w:val="8335"/>
        </w:trPr>
        <w:tc>
          <w:tcPr>
            <w:tcW w:w="10716" w:type="dxa"/>
            <w:vAlign w:val="center"/>
          </w:tcPr>
          <w:p w:rsidR="00000000" w:rsidRPr="0006587B" w:rsidRDefault="0006587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6587B">
              <w:rPr>
                <w:sz w:val="48"/>
                <w:szCs w:val="48"/>
              </w:rPr>
              <w:t xml:space="preserve"> Приказ Минздрава России от 09.11.2012 N 834н</w:t>
            </w:r>
            <w:r w:rsidRPr="0006587B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мукополисахаридозе VI типа"</w:t>
            </w:r>
            <w:r w:rsidRPr="0006587B">
              <w:rPr>
                <w:sz w:val="48"/>
                <w:szCs w:val="48"/>
              </w:rPr>
              <w:br/>
              <w:t>(Зарегистрировано в Минюсте России 14.02.2013 N 27093)</w:t>
            </w:r>
          </w:p>
        </w:tc>
      </w:tr>
      <w:tr w:rsidR="00000000" w:rsidRPr="0006587B">
        <w:trPr>
          <w:trHeight w:hRule="exact" w:val="3031"/>
        </w:trPr>
        <w:tc>
          <w:tcPr>
            <w:tcW w:w="10716" w:type="dxa"/>
            <w:vAlign w:val="center"/>
          </w:tcPr>
          <w:p w:rsidR="00000000" w:rsidRPr="0006587B" w:rsidRDefault="0006587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6587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6587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6587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6587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6587B">
              <w:rPr>
                <w:sz w:val="28"/>
                <w:szCs w:val="28"/>
              </w:rPr>
              <w:t xml:space="preserve"> </w:t>
            </w:r>
            <w:r w:rsidRPr="0006587B">
              <w:rPr>
                <w:sz w:val="28"/>
                <w:szCs w:val="28"/>
              </w:rPr>
              <w:br/>
            </w:r>
            <w:r w:rsidRPr="0006587B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6587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5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587B">
      <w:pPr>
        <w:pStyle w:val="ConsPlusNormal"/>
        <w:jc w:val="both"/>
        <w:outlineLvl w:val="0"/>
      </w:pPr>
    </w:p>
    <w:p w:rsidR="00000000" w:rsidRDefault="0006587B">
      <w:pPr>
        <w:pStyle w:val="ConsPlusNormal"/>
        <w:outlineLvl w:val="0"/>
      </w:pPr>
      <w:r>
        <w:t>Зарегистрировано в Минюсте России 14 февраля 2013 г. N 27093</w:t>
      </w:r>
    </w:p>
    <w:p w:rsidR="00000000" w:rsidRDefault="00065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587B">
      <w:pPr>
        <w:pStyle w:val="ConsPlusNormal"/>
      </w:pPr>
    </w:p>
    <w:p w:rsidR="00000000" w:rsidRDefault="0006587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6587B">
      <w:pPr>
        <w:pStyle w:val="ConsPlusTitle"/>
        <w:jc w:val="center"/>
      </w:pPr>
    </w:p>
    <w:p w:rsidR="00000000" w:rsidRDefault="0006587B">
      <w:pPr>
        <w:pStyle w:val="ConsPlusTitle"/>
        <w:jc w:val="center"/>
      </w:pPr>
      <w:r>
        <w:t>ПРИКАЗ</w:t>
      </w:r>
    </w:p>
    <w:p w:rsidR="00000000" w:rsidRDefault="0006587B">
      <w:pPr>
        <w:pStyle w:val="ConsPlusTitle"/>
        <w:jc w:val="center"/>
      </w:pPr>
      <w:r>
        <w:t>от 9 ноября 2012 г. N 834н</w:t>
      </w:r>
    </w:p>
    <w:p w:rsidR="00000000" w:rsidRDefault="0006587B">
      <w:pPr>
        <w:pStyle w:val="ConsPlusTitle"/>
        <w:jc w:val="center"/>
      </w:pPr>
    </w:p>
    <w:p w:rsidR="00000000" w:rsidRDefault="0006587B">
      <w:pPr>
        <w:pStyle w:val="ConsPlusTitle"/>
        <w:jc w:val="center"/>
      </w:pPr>
      <w:r>
        <w:t>ОБ УТВЕРЖДЕНИИ СТАНДАРТА</w:t>
      </w:r>
    </w:p>
    <w:p w:rsidR="00000000" w:rsidRDefault="0006587B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06587B">
      <w:pPr>
        <w:pStyle w:val="ConsPlusTitle"/>
        <w:jc w:val="center"/>
      </w:pPr>
      <w:r>
        <w:t>ПРИ МУКОПОЛИСАХАРИДОЗЕ VI ТИПА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2012, N 26, ст. 3442, 3446) приказываю: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мукополисахаридозе VI типа согласно приложению.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jc w:val="right"/>
      </w:pPr>
      <w:r>
        <w:t>Министр</w:t>
      </w:r>
    </w:p>
    <w:p w:rsidR="00000000" w:rsidRDefault="0006587B">
      <w:pPr>
        <w:pStyle w:val="ConsPlusNormal"/>
        <w:jc w:val="right"/>
      </w:pPr>
      <w:r>
        <w:t>В.И.СКВОРЦОВА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jc w:val="right"/>
        <w:outlineLvl w:val="0"/>
      </w:pPr>
      <w:r>
        <w:t>Приложение</w:t>
      </w:r>
    </w:p>
    <w:p w:rsidR="00000000" w:rsidRDefault="0006587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6587B">
      <w:pPr>
        <w:pStyle w:val="ConsPlusNormal"/>
        <w:jc w:val="right"/>
      </w:pPr>
      <w:r>
        <w:t>Российской Федерации</w:t>
      </w:r>
    </w:p>
    <w:p w:rsidR="00000000" w:rsidRDefault="0006587B">
      <w:pPr>
        <w:pStyle w:val="ConsPlusNormal"/>
        <w:jc w:val="right"/>
      </w:pPr>
      <w:r>
        <w:t>от 9 ноября 2012 г. N 834н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06587B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06587B">
      <w:pPr>
        <w:pStyle w:val="ConsPlusTitle"/>
        <w:jc w:val="center"/>
      </w:pPr>
      <w:r>
        <w:t>ПРИ МУКОПОЛИСАХАРИДОЗЕ VI ТИПА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Условия оказания медицинско</w:t>
      </w:r>
      <w:r>
        <w:t>й помощи: стационарно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6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06587B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E76.2</w:t>
        </w:r>
      </w:hyperlink>
      <w:r>
        <w:t xml:space="preserve"> Другие мукополисахаридозы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06587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658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outlineLvl w:val="2"/>
            </w:pPr>
            <w:r w:rsidRPr="0006587B">
              <w:t xml:space="preserve">Прием (осмотр, консультация) врача-специалиста                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Код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Наименование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   </w:t>
            </w:r>
            <w:r w:rsidRPr="0006587B">
              <w:t xml:space="preserve">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Усредненный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показатель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частоты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предоставления </w:t>
            </w:r>
          </w:p>
          <w:p w:rsidR="00000000" w:rsidRPr="0006587B" w:rsidRDefault="0006587B">
            <w:pPr>
              <w:pStyle w:val="ConsPlusNonformat"/>
              <w:jc w:val="both"/>
            </w:pPr>
            <w:hyperlink w:anchor="Par9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6587B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Усредненный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показатель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кратности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применения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врача-гастроэнтеролога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</w:t>
            </w:r>
            <w:r w:rsidRPr="0006587B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B01.006.001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врача-генетика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B01.015.003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врача-детского кардиолога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B01.024.001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>врача-нейрохирурга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B01.029.001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</w:t>
            </w:r>
            <w:r w:rsidRPr="0006587B">
              <w:t>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B01.031.001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B01.035.003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врача-психиатра детского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B01.046.001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 сурдолога-   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>оториноларинголога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B01.050.001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>врача - травматолог</w:t>
            </w:r>
            <w:r w:rsidRPr="0006587B">
              <w:t xml:space="preserve">а-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ортопеда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B01.058.003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>врача-детского эндокринолога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</w:tbl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  <w:r>
        <w:t>--------------------------------</w:t>
      </w:r>
    </w:p>
    <w:p w:rsidR="00000000" w:rsidRDefault="0006587B">
      <w:pPr>
        <w:pStyle w:val="ConsPlusNormal"/>
        <w:spacing w:before="200"/>
        <w:ind w:firstLine="540"/>
        <w:jc w:val="both"/>
      </w:pPr>
      <w:bookmarkStart w:id="2" w:name="Par9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0658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658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outlineLvl w:val="2"/>
            </w:pPr>
            <w:r w:rsidRPr="0006587B">
              <w:t xml:space="preserve">Лабораторные методы исследования                             </w:t>
            </w:r>
            <w:r w:rsidRPr="0006587B">
              <w:t xml:space="preserve"> 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lastRenderedPageBreak/>
              <w:t xml:space="preserve">      Код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Наименование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Усредненный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показатель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частоты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Усредненный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показатель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кратности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применения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железа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общего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Определение        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альбумин/глобулинового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A09.05.024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общих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липидов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A09.05.025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общего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неорганического фосфора в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крови              </w:t>
            </w:r>
            <w:r w:rsidRPr="0006587B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A09.65.037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концентрации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A09.05.206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ионизированного кальция в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A09.28.006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креатинина в моче (проба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</w:t>
            </w:r>
            <w:r w:rsidRPr="0006587B">
              <w:t xml:space="preserve">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A09.28.012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кальция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A09.28.017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Определение концентрации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A09.28.026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фосфора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Af2.05.056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A12.28.002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функции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нефронов (клиренс)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Общий (клинический) анализ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3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Анализ крови биохимический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Анализ мочи общий </w:t>
            </w:r>
            <w:r w:rsidRPr="0006587B">
              <w:t xml:space="preserve">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3           </w:t>
            </w:r>
          </w:p>
        </w:tc>
      </w:tr>
    </w:tbl>
    <w:p w:rsidR="00000000" w:rsidRDefault="000658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658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outlineLvl w:val="2"/>
            </w:pPr>
            <w:r w:rsidRPr="0006587B">
              <w:t xml:space="preserve">Инструментальные методы исследования                          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Код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Наименование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Усредненный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показатель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частоты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Усредненный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показатель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кратности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применения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A03.26.001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Биомикроскопия глаза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A05.02.001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Электромиография игольчатами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электродами (одна мышца)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A05.10.003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Проведение холтеровского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Регистрация        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A05.10.008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Холтеровское мониторирование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A05.23.001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A05.23.001.001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Эл</w:t>
            </w:r>
            <w:r w:rsidRPr="0006587B">
              <w:t xml:space="preserve">ектроэнцефалография с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A05.23.001.002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Электроэнцефалография с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A05.23.009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Магнитно-резонансная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A05.26.002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Регистрация зрительных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вызванных потенциалов коры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головного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A06.03.002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Компьютерная томография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головы             </w:t>
            </w:r>
            <w:r w:rsidRPr="0006587B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A06.03.032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A06.03.046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Рентгенография большой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берцовой и малой берцовой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костей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A06.30.002.001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Описание и интерпретация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компьютерных томограмм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A06.30.002.002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Описание и интерпретация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магнитно-резонансных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A12.22.005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Проведение         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A12.25.001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Тональная аудиометрия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Комплексное ультразвуковое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внутренних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органов            </w:t>
            </w:r>
            <w:r w:rsidRPr="0006587B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</w:tbl>
    <w:p w:rsidR="00000000" w:rsidRDefault="0006587B">
      <w:pPr>
        <w:pStyle w:val="ConsPlusNormal"/>
        <w:jc w:val="both"/>
      </w:pPr>
    </w:p>
    <w:p w:rsidR="00000000" w:rsidRDefault="0006587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0658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658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outlineLvl w:val="2"/>
            </w:pPr>
            <w:r w:rsidRPr="0006587B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Код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Наименование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Усредненный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показатель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частоты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Усредненный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показатель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кратности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применения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B01.004.002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врача-гастроэнтеролога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B01.006.002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врача-генетика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B01.015.004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врача-детского кардиолога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повторный          </w:t>
            </w:r>
            <w:r w:rsidRPr="0006587B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врача-невролога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B01.031.005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Ежедневный осмотр врачом-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педиатром с наблюдением и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уходом среднего и младшего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медицинского персонала в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27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B01.035.004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врача-психиатра детского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B01.046.002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Прием (осмотр, конс</w:t>
            </w:r>
            <w:r w:rsidRPr="0006587B">
              <w:t>ультация)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врача сурдолога-   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>оториноларинголога повторный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B01.054.001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Осмотр (консультация) врача-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физиотерапевта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</w:tbl>
    <w:p w:rsidR="00000000" w:rsidRDefault="000658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658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outlineLvl w:val="2"/>
            </w:pPr>
            <w:r w:rsidRPr="0006587B">
              <w:t xml:space="preserve">Лабораторные методы исследования                              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Код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Наименование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Усредненный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показатель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частоты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Усредненный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показатель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кратности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применения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железа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общего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</w:t>
            </w:r>
            <w:r w:rsidRPr="0006587B">
              <w:t xml:space="preserve">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Определение        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альбумин/глобулинового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мочевой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lastRenderedPageBreak/>
              <w:t xml:space="preserve">A09.05.024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общих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липидов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A09.05.025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общего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неорганического фосфора в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концентрации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>водородных ионов (p</w:t>
            </w:r>
            <w:r w:rsidRPr="0006587B">
              <w:t xml:space="preserve">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A09.05.039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A09.05.044.001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гамма-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A09.05.206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ионизированного кальция в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A09.28.006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креатинина в моче (проба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A09.28.012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Исследование уровня кальция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A09.28.017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Определение концент</w:t>
            </w:r>
            <w:r w:rsidRPr="0006587B">
              <w:t xml:space="preserve">рации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Общий (клинический) анализ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3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Анализ крови биохимический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3           </w:t>
            </w:r>
          </w:p>
        </w:tc>
      </w:tr>
    </w:tbl>
    <w:p w:rsidR="00000000" w:rsidRDefault="000658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658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outlineLvl w:val="2"/>
            </w:pPr>
            <w:r w:rsidRPr="0006587B">
              <w:t xml:space="preserve">Инструментальные методы исследования                          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Код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Наименование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Усредненный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показатель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частоты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Усредненный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показатель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кратности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применения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>A05.10</w:t>
            </w:r>
            <w:r w:rsidRPr="0006587B">
              <w:t xml:space="preserve">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Проведение холтеровского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A05.23.001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Комплексное ультразвуковое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lastRenderedPageBreak/>
              <w:t xml:space="preserve">исследование внутренних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</w:tbl>
    <w:p w:rsidR="00000000" w:rsidRDefault="000658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0658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outlineLvl w:val="2"/>
            </w:pPr>
            <w:r w:rsidRPr="0006587B">
              <w:t xml:space="preserve">Немедикаментозные методы профилактики, лечения и медицинской       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реабилитации                                                  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Код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Наименование медицинской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Усредненный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показатель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частоты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Усредненный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показатель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кратности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применения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A13.29.003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A17.01.002.03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Лазеропунктура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7 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A17.03.001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Электрофорез лекарственных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препаратов при костной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патологии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10          </w:t>
            </w:r>
          </w:p>
        </w:tc>
      </w:tr>
      <w:tr w:rsidR="00000000" w:rsidRPr="0006587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A20.03.002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Воздействие парафином при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>заб</w:t>
            </w:r>
            <w:r w:rsidRPr="0006587B">
              <w:t>олеваниях костной системы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10          </w:t>
            </w:r>
          </w:p>
        </w:tc>
      </w:tr>
    </w:tbl>
    <w:p w:rsidR="00000000" w:rsidRDefault="0006587B">
      <w:pPr>
        <w:pStyle w:val="ConsPlusNormal"/>
        <w:jc w:val="both"/>
      </w:pPr>
    </w:p>
    <w:p w:rsidR="00000000" w:rsidRDefault="0006587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658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052"/>
        <w:gridCol w:w="2160"/>
        <w:gridCol w:w="1944"/>
        <w:gridCol w:w="1296"/>
        <w:gridCol w:w="972"/>
        <w:gridCol w:w="972"/>
      </w:tblGrid>
      <w:tr w:rsidR="00000000" w:rsidRPr="0006587B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  Анатомо-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терапевтическо-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 химическая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классификация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 Наименование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лекарственного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препарата </w:t>
            </w:r>
            <w:hyperlink w:anchor="Par46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6587B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Усредненный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 показатель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  частоты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предоставления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Единицы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ССД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68" w:tooltip="&lt;***&gt; Средняя суточная доза." w:history="1">
              <w:r w:rsidRPr="0006587B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  СКД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69" w:tooltip="&lt;****&gt; Средняя курсовая доза." w:history="1">
              <w:r w:rsidRPr="0006587B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A16AA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>Аминокислоты и их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производные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0,7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Левокарнитин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2700 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A16AB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Ферментные 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1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Галсульфаза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160  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B06AB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Прочие     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гематологические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средства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0,2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Актовегин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80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2160 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C01CX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Другие     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кардиотонические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средства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0,1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Цитохром C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540  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N03AF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Производные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карбоксамида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0,15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Карбамазепин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10800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Окскарбазепин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21700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N03AG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Производные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жирных кислот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0,05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Вальпроевая 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кислота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1500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40500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N06BX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Другие     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психостимуляторы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и ноотропные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0,7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Винпоцетин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270  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Никотиноил гамма-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аминомасляная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кислота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13500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Пирацетам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21600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N07CA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Препараты для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устранения 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головокружения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0,2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Циннаризин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25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675    </w:t>
            </w: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S01EC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Ингибиторы       </w:t>
            </w:r>
          </w:p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карбоангидразы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0,1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6587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Ацетазоламид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250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06587B">
              <w:rPr>
                <w:sz w:val="18"/>
                <w:szCs w:val="18"/>
              </w:rPr>
              <w:t xml:space="preserve">5000   </w:t>
            </w:r>
          </w:p>
        </w:tc>
      </w:tr>
    </w:tbl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06587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2400"/>
        <w:gridCol w:w="1680"/>
      </w:tblGrid>
      <w:tr w:rsidR="00000000" w:rsidRPr="0006587B">
        <w:trPr>
          <w:trHeight w:val="24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Наименование вида лечебного питания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Усредненный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показатель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   частоты      </w:t>
            </w:r>
          </w:p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 предоставления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 Количество </w:t>
            </w:r>
          </w:p>
        </w:tc>
      </w:tr>
      <w:tr w:rsidR="00000000" w:rsidRPr="0006587B">
        <w:trPr>
          <w:trHeight w:val="24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Основной вариант стандартной диеты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6587B" w:rsidRDefault="0006587B">
            <w:pPr>
              <w:pStyle w:val="ConsPlusNonformat"/>
              <w:jc w:val="both"/>
            </w:pPr>
            <w:r w:rsidRPr="0006587B">
              <w:t xml:space="preserve">28          </w:t>
            </w:r>
          </w:p>
        </w:tc>
      </w:tr>
    </w:tbl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  <w:r>
        <w:t>--------------------------------</w:t>
      </w:r>
    </w:p>
    <w:p w:rsidR="00000000" w:rsidRDefault="0006587B">
      <w:pPr>
        <w:pStyle w:val="ConsPlusNormal"/>
        <w:spacing w:before="200"/>
        <w:ind w:firstLine="540"/>
        <w:jc w:val="both"/>
      </w:pPr>
      <w:bookmarkStart w:id="3" w:name="Par466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06587B">
      <w:pPr>
        <w:pStyle w:val="ConsPlusNormal"/>
        <w:spacing w:before="200"/>
        <w:ind w:firstLine="540"/>
        <w:jc w:val="both"/>
      </w:pPr>
      <w:bookmarkStart w:id="4" w:name="Par46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06587B">
      <w:pPr>
        <w:pStyle w:val="ConsPlusNormal"/>
        <w:spacing w:before="200"/>
        <w:ind w:firstLine="540"/>
        <w:jc w:val="both"/>
      </w:pPr>
      <w:bookmarkStart w:id="5" w:name="Par468"/>
      <w:bookmarkEnd w:id="5"/>
      <w:r>
        <w:t>&lt;***&gt; Средняя суточная доза.</w:t>
      </w:r>
    </w:p>
    <w:p w:rsidR="00000000" w:rsidRDefault="0006587B">
      <w:pPr>
        <w:pStyle w:val="ConsPlusNormal"/>
        <w:spacing w:before="200"/>
        <w:ind w:firstLine="540"/>
        <w:jc w:val="both"/>
      </w:pPr>
      <w:bookmarkStart w:id="6" w:name="Par469"/>
      <w:bookmarkEnd w:id="6"/>
      <w:r>
        <w:t>&lt;****&gt; Средняя курсовая доза.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  <w:r>
        <w:t>Примечания: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06587B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</w:t>
      </w:r>
      <w:r>
        <w:lastRenderedPageBreak/>
        <w:t>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06587B">
      <w:pPr>
        <w:pStyle w:val="ConsPlusNormal"/>
        <w:ind w:firstLine="540"/>
        <w:jc w:val="both"/>
      </w:pPr>
    </w:p>
    <w:p w:rsidR="00000000" w:rsidRDefault="0006587B">
      <w:pPr>
        <w:pStyle w:val="ConsPlusNormal"/>
        <w:ind w:firstLine="540"/>
        <w:jc w:val="both"/>
      </w:pPr>
    </w:p>
    <w:p w:rsidR="0006587B" w:rsidRDefault="00065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587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7B" w:rsidRDefault="0006587B">
      <w:pPr>
        <w:spacing w:after="0" w:line="240" w:lineRule="auto"/>
      </w:pPr>
      <w:r>
        <w:separator/>
      </w:r>
    </w:p>
  </w:endnote>
  <w:endnote w:type="continuationSeparator" w:id="0">
    <w:p w:rsidR="0006587B" w:rsidRDefault="0006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8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6587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87B" w:rsidRDefault="0006587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6587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6587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87B" w:rsidRDefault="0006587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6587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87B" w:rsidRDefault="0006587B">
          <w:pPr>
            <w:pStyle w:val="ConsPlusNormal"/>
            <w:jc w:val="right"/>
          </w:pPr>
          <w:r w:rsidRPr="0006587B">
            <w:t xml:space="preserve">Страница </w:t>
          </w:r>
          <w:r w:rsidRPr="0006587B">
            <w:fldChar w:fldCharType="begin"/>
          </w:r>
          <w:r w:rsidRPr="0006587B">
            <w:instrText>\PAGE</w:instrText>
          </w:r>
          <w:r w:rsidR="00CD1029" w:rsidRPr="0006587B">
            <w:fldChar w:fldCharType="separate"/>
          </w:r>
          <w:r w:rsidR="00CD1029" w:rsidRPr="0006587B">
            <w:rPr>
              <w:noProof/>
            </w:rPr>
            <w:t>10</w:t>
          </w:r>
          <w:r w:rsidRPr="0006587B">
            <w:fldChar w:fldCharType="end"/>
          </w:r>
          <w:r w:rsidRPr="0006587B">
            <w:t xml:space="preserve"> из </w:t>
          </w:r>
          <w:r w:rsidRPr="0006587B">
            <w:fldChar w:fldCharType="begin"/>
          </w:r>
          <w:r w:rsidRPr="0006587B">
            <w:instrText>\NUMPAGES</w:instrText>
          </w:r>
          <w:r w:rsidR="00CD1029" w:rsidRPr="0006587B">
            <w:fldChar w:fldCharType="separate"/>
          </w:r>
          <w:r w:rsidR="00CD1029" w:rsidRPr="0006587B">
            <w:rPr>
              <w:noProof/>
            </w:rPr>
            <w:t>10</w:t>
          </w:r>
          <w:r w:rsidRPr="0006587B">
            <w:fldChar w:fldCharType="end"/>
          </w:r>
        </w:p>
      </w:tc>
    </w:tr>
  </w:tbl>
  <w:p w:rsidR="00000000" w:rsidRDefault="000658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7B" w:rsidRDefault="0006587B">
      <w:pPr>
        <w:spacing w:after="0" w:line="240" w:lineRule="auto"/>
      </w:pPr>
      <w:r>
        <w:separator/>
      </w:r>
    </w:p>
  </w:footnote>
  <w:footnote w:type="continuationSeparator" w:id="0">
    <w:p w:rsidR="0006587B" w:rsidRDefault="0006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6587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87B" w:rsidRDefault="0006587B">
          <w:pPr>
            <w:pStyle w:val="ConsPlusNormal"/>
            <w:rPr>
              <w:sz w:val="16"/>
              <w:szCs w:val="16"/>
            </w:rPr>
          </w:pPr>
          <w:r w:rsidRPr="0006587B">
            <w:rPr>
              <w:sz w:val="16"/>
              <w:szCs w:val="16"/>
            </w:rPr>
            <w:t>Приказ Минздрава России от 09.11.2012 N 834н</w:t>
          </w:r>
          <w:r w:rsidRPr="0006587B">
            <w:rPr>
              <w:sz w:val="16"/>
              <w:szCs w:val="16"/>
            </w:rPr>
            <w:br/>
            <w:t>"Об утверждении стандарта специализированной меди</w:t>
          </w:r>
          <w:r w:rsidRPr="0006587B">
            <w:rPr>
              <w:sz w:val="16"/>
              <w:szCs w:val="16"/>
            </w:rPr>
            <w:t>цинской помощи детям при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87B" w:rsidRDefault="0006587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6587B" w:rsidRDefault="0006587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87B" w:rsidRDefault="0006587B">
          <w:pPr>
            <w:pStyle w:val="ConsPlusNormal"/>
            <w:jc w:val="right"/>
            <w:rPr>
              <w:sz w:val="16"/>
              <w:szCs w:val="16"/>
            </w:rPr>
          </w:pPr>
          <w:r w:rsidRPr="0006587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6587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6587B">
            <w:rPr>
              <w:sz w:val="18"/>
              <w:szCs w:val="18"/>
            </w:rPr>
            <w:br/>
          </w:r>
          <w:r w:rsidRPr="0006587B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658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58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029"/>
    <w:rsid w:val="0006587B"/>
    <w:rsid w:val="00C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0B89535A40CC8303B66452408362ACD516ADCF86B2EE1C69B1B2D1480F6E1126881528DABA5z34C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F30B89535A40CC8303B66452408362ACD516ADCF86B2EE1C69B1B2D1480F6E1126881528DACADz34A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30B89535A40CC8303B66452408362ACB5C67DAF33624E99F9719z24A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30B89535A40CC8303B66452408362ACB5C67DAF33624E99F97192A1BDFE1E65B64835A89AEzA4F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30B89535A40CC8303B66452408362ACB5C67DAF33624E99F9719z24A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2885</Words>
  <Characters>16450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834н"Об утверждении стандарта специализированной медицинской помощи детям при мукополисахаридозе VI типа"(Зарегистрировано в Минюсте России 14.02.2013 N 27093)</vt:lpstr>
    </vt:vector>
  </TitlesOfParts>
  <Company>КонсультантПлюс Версия 4016.00.46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834н"Об утверждении стандарта специализированной медицинской помощи детям при мукополисахаридозе VI типа"(Зарегистрировано в Минюсте России 14.02.2013 N 27093)</dc:title>
  <dc:creator>Муржак Ирина Дмитриевна</dc:creator>
  <cp:lastModifiedBy>Муржак Ирина Дмитриевна</cp:lastModifiedBy>
  <cp:revision>2</cp:revision>
  <dcterms:created xsi:type="dcterms:W3CDTF">2017-07-21T07:48:00Z</dcterms:created>
  <dcterms:modified xsi:type="dcterms:W3CDTF">2017-07-21T07:48:00Z</dcterms:modified>
</cp:coreProperties>
</file>