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20103">
        <w:trPr>
          <w:trHeight w:hRule="exact" w:val="3031"/>
        </w:trPr>
        <w:tc>
          <w:tcPr>
            <w:tcW w:w="10716" w:type="dxa"/>
          </w:tcPr>
          <w:p w:rsidR="00000000" w:rsidRPr="00F20103" w:rsidRDefault="00F20103">
            <w:pPr>
              <w:pStyle w:val="ConsPlusTitlePage"/>
            </w:pPr>
            <w:bookmarkStart w:id="0" w:name="_GoBack"/>
            <w:bookmarkEnd w:id="0"/>
            <w:r w:rsidRPr="00F201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F20103">
        <w:trPr>
          <w:trHeight w:hRule="exact" w:val="8335"/>
        </w:trPr>
        <w:tc>
          <w:tcPr>
            <w:tcW w:w="10716" w:type="dxa"/>
            <w:vAlign w:val="center"/>
          </w:tcPr>
          <w:p w:rsidR="00000000" w:rsidRPr="00F20103" w:rsidRDefault="00F2010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20103">
              <w:rPr>
                <w:sz w:val="48"/>
                <w:szCs w:val="48"/>
              </w:rPr>
              <w:t xml:space="preserve"> Приказ Минздрава России от 09.11.2012 N 757н</w:t>
            </w:r>
            <w:r w:rsidRPr="00F20103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гриппе легкой степени тяжести"</w:t>
            </w:r>
            <w:r w:rsidRPr="00F20103">
              <w:rPr>
                <w:sz w:val="48"/>
                <w:szCs w:val="48"/>
              </w:rPr>
              <w:br/>
              <w:t>(Зарегистрировано в Минюсте России 23.01.2013 N 26697)</w:t>
            </w:r>
          </w:p>
        </w:tc>
      </w:tr>
      <w:tr w:rsidR="00000000" w:rsidRPr="00F20103">
        <w:trPr>
          <w:trHeight w:hRule="exact" w:val="3031"/>
        </w:trPr>
        <w:tc>
          <w:tcPr>
            <w:tcW w:w="10716" w:type="dxa"/>
            <w:vAlign w:val="center"/>
          </w:tcPr>
          <w:p w:rsidR="00000000" w:rsidRPr="00F20103" w:rsidRDefault="00F201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2010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2010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201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2010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20103">
              <w:rPr>
                <w:sz w:val="28"/>
                <w:szCs w:val="28"/>
              </w:rPr>
              <w:t xml:space="preserve"> </w:t>
            </w:r>
            <w:r w:rsidRPr="00F20103">
              <w:rPr>
                <w:sz w:val="28"/>
                <w:szCs w:val="28"/>
              </w:rPr>
              <w:br/>
            </w:r>
            <w:r w:rsidRPr="00F20103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F2010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20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0103">
      <w:pPr>
        <w:pStyle w:val="ConsPlusNormal"/>
        <w:jc w:val="both"/>
        <w:outlineLvl w:val="0"/>
      </w:pPr>
    </w:p>
    <w:p w:rsidR="00000000" w:rsidRDefault="00F20103">
      <w:pPr>
        <w:pStyle w:val="ConsPlusNormal"/>
        <w:outlineLvl w:val="0"/>
      </w:pPr>
      <w:r>
        <w:t>Зарегистрировано в Минюсте России 23 января 2013 г. N 26697</w:t>
      </w:r>
    </w:p>
    <w:p w:rsidR="00000000" w:rsidRDefault="00F20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0103">
      <w:pPr>
        <w:pStyle w:val="ConsPlusNormal"/>
      </w:pPr>
    </w:p>
    <w:p w:rsidR="00000000" w:rsidRDefault="00F2010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20103">
      <w:pPr>
        <w:pStyle w:val="ConsPlusTitle"/>
        <w:jc w:val="center"/>
      </w:pPr>
    </w:p>
    <w:p w:rsidR="00000000" w:rsidRDefault="00F20103">
      <w:pPr>
        <w:pStyle w:val="ConsPlusTitle"/>
        <w:jc w:val="center"/>
      </w:pPr>
      <w:r>
        <w:t>ПРИКАЗ</w:t>
      </w:r>
    </w:p>
    <w:p w:rsidR="00000000" w:rsidRDefault="00F20103">
      <w:pPr>
        <w:pStyle w:val="ConsPlusTitle"/>
        <w:jc w:val="center"/>
      </w:pPr>
      <w:r>
        <w:t>от 9 ноября 2012 г. N 757н</w:t>
      </w:r>
    </w:p>
    <w:p w:rsidR="00000000" w:rsidRDefault="00F20103">
      <w:pPr>
        <w:pStyle w:val="ConsPlusTitle"/>
        <w:jc w:val="center"/>
      </w:pPr>
    </w:p>
    <w:p w:rsidR="00000000" w:rsidRDefault="00F20103">
      <w:pPr>
        <w:pStyle w:val="ConsPlusTitle"/>
        <w:jc w:val="center"/>
      </w:pPr>
      <w:r>
        <w:t>ОБ УТВЕРЖДЕНИИ СТАНДАРТА</w:t>
      </w:r>
    </w:p>
    <w:p w:rsidR="00000000" w:rsidRDefault="00F20103">
      <w:pPr>
        <w:pStyle w:val="ConsPlusTitle"/>
        <w:jc w:val="center"/>
      </w:pPr>
      <w:r>
        <w:t>ПЕРВИЧНОЙ МЕДИКО-САНИТАРНОЙ ПОМОЩИ ДЕТЯМ ПРИ ГРИППЕ</w:t>
      </w:r>
    </w:p>
    <w:p w:rsidR="00000000" w:rsidRDefault="00F20103">
      <w:pPr>
        <w:pStyle w:val="ConsPlusTitle"/>
        <w:jc w:val="center"/>
      </w:pPr>
      <w:r>
        <w:t>ЛЕГКОЙ СТЕПЕНИ ТЯЖЕСТИ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гриппе легкой степени тяжести согласно приложению.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jc w:val="right"/>
      </w:pPr>
      <w:r>
        <w:t>Министр</w:t>
      </w:r>
    </w:p>
    <w:p w:rsidR="00000000" w:rsidRDefault="00F20103">
      <w:pPr>
        <w:pStyle w:val="ConsPlusNormal"/>
        <w:jc w:val="right"/>
      </w:pPr>
      <w:r>
        <w:t>В.И.СКВОРЦОВА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jc w:val="right"/>
        <w:outlineLvl w:val="0"/>
      </w:pPr>
      <w:r>
        <w:t>Приложение</w:t>
      </w:r>
    </w:p>
    <w:p w:rsidR="00000000" w:rsidRDefault="00F201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20103">
      <w:pPr>
        <w:pStyle w:val="ConsPlusNormal"/>
        <w:jc w:val="right"/>
      </w:pPr>
      <w:r>
        <w:t>Российской Федерации</w:t>
      </w:r>
    </w:p>
    <w:p w:rsidR="00000000" w:rsidRDefault="00F20103">
      <w:pPr>
        <w:pStyle w:val="ConsPlusNormal"/>
        <w:jc w:val="right"/>
      </w:pPr>
      <w:r>
        <w:t>от 9 ноября 2012 г. N 757н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20103">
      <w:pPr>
        <w:pStyle w:val="ConsPlusTitle"/>
        <w:jc w:val="center"/>
      </w:pPr>
      <w:r>
        <w:t>ПЕРВИЧНОЙ МЕДИКО-САНИТАРНОЙ ПОМОЩИ ДЕТЯМ ПРИ ГРИППЕ</w:t>
      </w:r>
    </w:p>
    <w:p w:rsidR="00000000" w:rsidRDefault="00F20103">
      <w:pPr>
        <w:pStyle w:val="ConsPlusTitle"/>
        <w:jc w:val="center"/>
      </w:pPr>
      <w:r>
        <w:t>ЛЕГКОЙ СТЕПЕНИ ТЯЖЕСТИ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</w:t>
      </w:r>
      <w:r>
        <w:t>щь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Средние сроки лечения (количество дней): 7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5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20103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Cell"/>
        <w:jc w:val="both"/>
      </w:pPr>
      <w:r>
        <w:lastRenderedPageBreak/>
        <w:t xml:space="preserve">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J10</w:t>
        </w:r>
      </w:hyperlink>
      <w:r>
        <w:t xml:space="preserve">    Грипп, вызванный идентифицированным вирусом</w:t>
      </w:r>
    </w:p>
    <w:p w:rsidR="00000000" w:rsidRDefault="00F20103">
      <w:pPr>
        <w:pStyle w:val="ConsPlusCell"/>
        <w:jc w:val="both"/>
      </w:pPr>
      <w:r>
        <w:t xml:space="preserve">                               гриппа</w:t>
      </w:r>
    </w:p>
    <w:p w:rsidR="00000000" w:rsidRDefault="00F20103">
      <w:pPr>
        <w:pStyle w:val="ConsPlusCell"/>
        <w:jc w:val="both"/>
      </w:pPr>
      <w:r>
        <w:t xml:space="preserve">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J11.1</w:t>
        </w:r>
      </w:hyperlink>
      <w:r>
        <w:t xml:space="preserve">  Грипп с другими респираторными проявлениями,</w:t>
      </w:r>
    </w:p>
    <w:p w:rsidR="00000000" w:rsidRDefault="00F20103">
      <w:pPr>
        <w:pStyle w:val="ConsPlusCell"/>
        <w:jc w:val="both"/>
      </w:pPr>
      <w:r>
        <w:t xml:space="preserve">                               вирус не идентифицирован</w:t>
      </w:r>
    </w:p>
    <w:p w:rsidR="00000000" w:rsidRDefault="00F20103">
      <w:pPr>
        <w:pStyle w:val="ConsPlusCell"/>
        <w:jc w:val="both"/>
      </w:pPr>
      <w:r>
        <w:t xml:space="preserve">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J11.8</w:t>
        </w:r>
      </w:hyperlink>
      <w:r>
        <w:t xml:space="preserve">  Грипп с другими проявлениями, в</w:t>
      </w:r>
      <w:r>
        <w:t>ирус не</w:t>
      </w:r>
    </w:p>
    <w:p w:rsidR="00000000" w:rsidRDefault="00F20103">
      <w:pPr>
        <w:pStyle w:val="ConsPlusCell"/>
        <w:jc w:val="both"/>
      </w:pPr>
      <w:r>
        <w:t xml:space="preserve">                               идентифицирован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20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t xml:space="preserve">Прием (осмотр, консультация) врача-специалиста             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  <w:p w:rsidR="00000000" w:rsidRPr="00F20103" w:rsidRDefault="00F20103">
            <w:pPr>
              <w:pStyle w:val="ConsPlusNonformat"/>
              <w:jc w:val="both"/>
            </w:pPr>
            <w:hyperlink w:anchor="Par8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20103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B01.014.001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инфекциониста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>0,</w:t>
            </w:r>
            <w:r w:rsidRPr="00F20103">
              <w:t xml:space="preserve">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B01.026.001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 общей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практики (семейного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врача) первичный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B01.028.001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оториноларинголога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B01.031.001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B01.031.003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</w:t>
            </w:r>
            <w:r w:rsidRPr="00F20103">
              <w:t xml:space="preserve">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педиатра участкового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jc w:val="both"/>
      </w:pPr>
    </w:p>
    <w:p w:rsidR="00000000" w:rsidRDefault="00F20103">
      <w:pPr>
        <w:pStyle w:val="ConsPlusNormal"/>
        <w:ind w:firstLine="540"/>
        <w:jc w:val="both"/>
      </w:pPr>
      <w:r>
        <w:t>--------------------------------</w:t>
      </w:r>
    </w:p>
    <w:p w:rsidR="00000000" w:rsidRDefault="00F20103">
      <w:pPr>
        <w:pStyle w:val="ConsPlusNormal"/>
        <w:spacing w:before="200"/>
        <w:ind w:firstLine="540"/>
        <w:jc w:val="both"/>
      </w:pPr>
      <w:bookmarkStart w:id="2" w:name="Par8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201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t xml:space="preserve">Лабораторные методы исследования                             </w:t>
            </w:r>
            <w:r w:rsidRPr="00F20103">
              <w:t xml:space="preserve">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Общий (клинический)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A05.10.006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Регистрация   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A06.08.003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Рентгенография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20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t>Прием (осмотр, консультация) и наблюдение врача-специал</w:t>
            </w:r>
            <w:r w:rsidRPr="00F20103">
              <w:t xml:space="preserve">иста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B01.014.002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инфекциониста повторный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B01.026.002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 общей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практики (семейного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B01.028.002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оториноларинголога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0,02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B01.031.002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</w:t>
            </w:r>
            <w:r w:rsidRPr="00F20103">
              <w:t xml:space="preserve">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педиатра повторный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B01.031.004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Прием (осмотр,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консультация) врача-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педиатра участкового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t xml:space="preserve">Лабораторные методы исследования                           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B03.016.003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Общий (клинический)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B03.016.006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F2010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outlineLvl w:val="2"/>
            </w:pPr>
            <w:r w:rsidRPr="00F20103">
              <w:t>Инструментальные методы иссле</w:t>
            </w:r>
            <w:r w:rsidRPr="00F20103">
              <w:t xml:space="preserve">дования                       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lastRenderedPageBreak/>
              <w:t xml:space="preserve">    Код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Наименование медицинской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Усредненный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показатель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  частоты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Усредненный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показатель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 кратности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  применения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A05.10.006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Регистрация   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  <w:tr w:rsidR="00000000" w:rsidRPr="00F20103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A06.08.003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Рентгенография            </w:t>
            </w:r>
          </w:p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</w:pPr>
            <w:r w:rsidRPr="00F20103">
              <w:t xml:space="preserve">1              </w:t>
            </w:r>
          </w:p>
        </w:tc>
      </w:tr>
    </w:tbl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2010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920"/>
        <w:gridCol w:w="2112"/>
        <w:gridCol w:w="1728"/>
        <w:gridCol w:w="1344"/>
        <w:gridCol w:w="1152"/>
        <w:gridCol w:w="1248"/>
      </w:tblGrid>
      <w:tr w:rsidR="00000000" w:rsidRPr="00F20103">
        <w:trPr>
          <w:trHeight w:val="16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Код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  Анатомо-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терапевтическо-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 химическая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классификация  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 На</w:t>
            </w:r>
            <w:r w:rsidRPr="00F20103">
              <w:rPr>
                <w:sz w:val="16"/>
                <w:szCs w:val="16"/>
              </w:rPr>
              <w:t xml:space="preserve">именование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лекарственного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препарата </w:t>
            </w:r>
            <w:hyperlink w:anchor="Par255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F20103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Усреднен</w:t>
            </w:r>
            <w:r w:rsidRPr="00F20103">
              <w:rPr>
                <w:sz w:val="16"/>
                <w:szCs w:val="16"/>
              </w:rPr>
              <w:t xml:space="preserve">ный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показатель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  частоты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предоставления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 Единицы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 измерения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ССД </w:t>
            </w:r>
            <w:hyperlink w:anchor="Par256" w:tooltip="&lt;***&gt; Средняя суточная доза." w:history="1">
              <w:r w:rsidRPr="00F20103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СКД </w:t>
            </w:r>
            <w:hyperlink w:anchor="Par257" w:tooltip="&lt;****&gt; Средняя курсовая доза." w:history="1">
              <w:r w:rsidRPr="00F20103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A07BC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Адсорбирующие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кишечные  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препараты другие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0,1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Смектит     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диоктаэдрический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г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9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63 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A11GA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Аскорбиновая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кислота (витамин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C)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0,7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Аскорбиновая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кислота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750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5250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J05AX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Прочие    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противовирусные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препараты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0,2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Метилфенилтиометил-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диметиламинометил-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гидроксиброминдол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карбоновой кислоты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этиловый эфир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400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2800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L03AB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Интерфероны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0,1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Интерферон альфа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1000000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5000000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L03AX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Другие    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иммуностимуляторы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0,7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Тилорон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125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750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Анаферон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таблетка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9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45 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M01AE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Производные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пропионовой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кислоты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0,7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Ибупрофен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400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800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N02BE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Анилиды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1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Парацетамол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500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1150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R01AA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Адреномиметики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0,7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Ксилометазолин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капля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6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30 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R03DX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Прочие средства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системного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lastRenderedPageBreak/>
              <w:t xml:space="preserve">действия для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лечения    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обструктивных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заболеваний   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дыхательных путей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0,3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Фенспирид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60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420        </w:t>
            </w: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R05CB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Муколитические    </w:t>
            </w:r>
          </w:p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препараты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0,3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20103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Ацетилцистеин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600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20103" w:rsidRDefault="00F20103">
            <w:pPr>
              <w:pStyle w:val="ConsPlusNonformat"/>
              <w:jc w:val="both"/>
              <w:rPr>
                <w:sz w:val="16"/>
                <w:szCs w:val="16"/>
              </w:rPr>
            </w:pPr>
            <w:r w:rsidRPr="00F20103">
              <w:rPr>
                <w:sz w:val="16"/>
                <w:szCs w:val="16"/>
              </w:rPr>
              <w:t xml:space="preserve">4200       </w:t>
            </w:r>
          </w:p>
        </w:tc>
      </w:tr>
    </w:tbl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  <w:r>
        <w:t>--------------------------------</w:t>
      </w:r>
    </w:p>
    <w:p w:rsidR="00000000" w:rsidRDefault="00F20103">
      <w:pPr>
        <w:pStyle w:val="ConsPlusNormal"/>
        <w:spacing w:before="200"/>
        <w:ind w:firstLine="540"/>
        <w:jc w:val="both"/>
      </w:pPr>
      <w:bookmarkStart w:id="3" w:name="Par254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20103">
      <w:pPr>
        <w:pStyle w:val="ConsPlusNormal"/>
        <w:spacing w:before="200"/>
        <w:ind w:firstLine="540"/>
        <w:jc w:val="both"/>
      </w:pPr>
      <w:bookmarkStart w:id="4" w:name="Par255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F20103">
      <w:pPr>
        <w:pStyle w:val="ConsPlusNormal"/>
        <w:spacing w:before="200"/>
        <w:ind w:firstLine="540"/>
        <w:jc w:val="both"/>
      </w:pPr>
      <w:bookmarkStart w:id="5" w:name="Par256"/>
      <w:bookmarkEnd w:id="5"/>
      <w:r>
        <w:t>&lt;***&gt; Средняя суточная доза.</w:t>
      </w:r>
    </w:p>
    <w:p w:rsidR="00000000" w:rsidRDefault="00F20103">
      <w:pPr>
        <w:pStyle w:val="ConsPlusNormal"/>
        <w:spacing w:before="200"/>
        <w:ind w:firstLine="540"/>
        <w:jc w:val="both"/>
      </w:pPr>
      <w:bookmarkStart w:id="6" w:name="Par257"/>
      <w:bookmarkEnd w:id="6"/>
      <w:r>
        <w:t>&lt;****&gt; Средняя курсовая доза.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  <w:r>
        <w:t>Примеч</w:t>
      </w:r>
      <w:r>
        <w:t>ания: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</w:t>
      </w:r>
      <w:r>
        <w:t>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</w:t>
      </w:r>
      <w:r>
        <w:t xml:space="preserve">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</w:t>
      </w:r>
      <w:r>
        <w:t>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F20103">
      <w:pPr>
        <w:pStyle w:val="ConsPlusNormal"/>
        <w:spacing w:before="200"/>
        <w:ind w:firstLine="540"/>
        <w:jc w:val="both"/>
      </w:pPr>
      <w:r>
        <w:t>3. Граждане, имеющие в соответствии с Федер</w:t>
      </w:r>
      <w:r>
        <w:t xml:space="preserve">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</w:t>
      </w:r>
      <w:r>
        <w:t>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</w:t>
      </w:r>
      <w:r>
        <w:t xml:space="preserve">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</w:t>
      </w:r>
      <w:r>
        <w:t>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</w:t>
      </w:r>
      <w:r>
        <w:t>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</w:t>
      </w:r>
      <w:r>
        <w:t xml:space="preserve">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</w:t>
      </w:r>
      <w:r>
        <w:t xml:space="preserve">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</w:t>
      </w:r>
      <w:r>
        <w:lastRenderedPageBreak/>
        <w:t xml:space="preserve">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</w:t>
      </w:r>
      <w:r>
        <w:t xml:space="preserve">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</w:t>
      </w:r>
      <w:r>
        <w:t>).</w:t>
      </w:r>
    </w:p>
    <w:p w:rsidR="00000000" w:rsidRDefault="00F20103">
      <w:pPr>
        <w:pStyle w:val="ConsPlusNormal"/>
        <w:ind w:firstLine="540"/>
        <w:jc w:val="both"/>
      </w:pPr>
    </w:p>
    <w:p w:rsidR="00000000" w:rsidRDefault="00F20103">
      <w:pPr>
        <w:pStyle w:val="ConsPlusNormal"/>
        <w:ind w:firstLine="540"/>
        <w:jc w:val="both"/>
      </w:pPr>
    </w:p>
    <w:p w:rsidR="00F20103" w:rsidRDefault="00F20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0103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3" w:rsidRDefault="00F20103">
      <w:pPr>
        <w:spacing w:after="0" w:line="240" w:lineRule="auto"/>
      </w:pPr>
      <w:r>
        <w:separator/>
      </w:r>
    </w:p>
  </w:endnote>
  <w:endnote w:type="continuationSeparator" w:id="0">
    <w:p w:rsidR="00F20103" w:rsidRDefault="00F2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01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201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2010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2010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2010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jc w:val="right"/>
          </w:pPr>
          <w:r w:rsidRPr="00F20103">
            <w:t xml:space="preserve">Страница </w:t>
          </w:r>
          <w:r w:rsidRPr="00F20103">
            <w:fldChar w:fldCharType="begin"/>
          </w:r>
          <w:r w:rsidRPr="00F20103">
            <w:instrText>\PAGE</w:instrText>
          </w:r>
          <w:r w:rsidR="00F64719" w:rsidRPr="00F20103">
            <w:fldChar w:fldCharType="separate"/>
          </w:r>
          <w:r w:rsidR="00F64719" w:rsidRPr="00F20103">
            <w:rPr>
              <w:noProof/>
            </w:rPr>
            <w:t>7</w:t>
          </w:r>
          <w:r w:rsidRPr="00F20103">
            <w:fldChar w:fldCharType="end"/>
          </w:r>
          <w:r w:rsidRPr="00F20103">
            <w:t xml:space="preserve"> из </w:t>
          </w:r>
          <w:r w:rsidRPr="00F20103">
            <w:fldChar w:fldCharType="begin"/>
          </w:r>
          <w:r w:rsidRPr="00F20103">
            <w:instrText>\NUMPAGES</w:instrText>
          </w:r>
          <w:r w:rsidR="00F64719" w:rsidRPr="00F20103">
            <w:fldChar w:fldCharType="separate"/>
          </w:r>
          <w:r w:rsidR="00F64719" w:rsidRPr="00F20103">
            <w:rPr>
              <w:noProof/>
            </w:rPr>
            <w:t>7</w:t>
          </w:r>
          <w:r w:rsidRPr="00F20103">
            <w:fldChar w:fldCharType="end"/>
          </w:r>
        </w:p>
      </w:tc>
    </w:tr>
  </w:tbl>
  <w:p w:rsidR="00000000" w:rsidRDefault="00F201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3" w:rsidRDefault="00F20103">
      <w:pPr>
        <w:spacing w:after="0" w:line="240" w:lineRule="auto"/>
      </w:pPr>
      <w:r>
        <w:separator/>
      </w:r>
    </w:p>
  </w:footnote>
  <w:footnote w:type="continuationSeparator" w:id="0">
    <w:p w:rsidR="00F20103" w:rsidRDefault="00F2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201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rPr>
              <w:sz w:val="16"/>
              <w:szCs w:val="16"/>
            </w:rPr>
          </w:pPr>
          <w:r w:rsidRPr="00F20103">
            <w:rPr>
              <w:sz w:val="16"/>
              <w:szCs w:val="16"/>
            </w:rPr>
            <w:t>Приказ Минздрава России от 09.11.2012 N 757н</w:t>
          </w:r>
          <w:r w:rsidRPr="00F20103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F20103">
            <w:rPr>
              <w:sz w:val="16"/>
              <w:szCs w:val="16"/>
            </w:rPr>
            <w:t>рной помощи детям при грип...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20103" w:rsidRDefault="00F2010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0103" w:rsidRDefault="00F20103">
          <w:pPr>
            <w:pStyle w:val="ConsPlusNormal"/>
            <w:jc w:val="right"/>
            <w:rPr>
              <w:sz w:val="16"/>
              <w:szCs w:val="16"/>
            </w:rPr>
          </w:pPr>
          <w:r w:rsidRPr="00F2010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2010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20103">
            <w:rPr>
              <w:sz w:val="18"/>
              <w:szCs w:val="18"/>
            </w:rPr>
            <w:br/>
          </w:r>
          <w:r w:rsidRPr="00F20103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F201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01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719"/>
    <w:rsid w:val="00F20103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807A5F1F6CA8EF8A89AF45F858BF04B916F46396B13D249C97EA77DCE8FAA9A38F1F1E1D1B8r3v1K" TargetMode="External"/><Relationship Id="rId13" Type="http://schemas.openxmlformats.org/officeDocument/2006/relationships/hyperlink" Target="consultantplus://offline/ref=06E807A5F1F6CA8EF8A89AF45F858BF04D9C6240323619DA10C57CrAv0K" TargetMode="External"/><Relationship Id="rId18" Type="http://schemas.openxmlformats.org/officeDocument/2006/relationships/hyperlink" Target="consultantplus://offline/ref=06E807A5F1F6CA8EF8A89AF45F858BF04F956F463B6B13D249C97EA7r7v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E807A5F1F6CA8EF8A89AF45F858BF048916D453B6B13D249C97EA7r7vD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6E807A5F1F6CA8EF8A89AF45F858BF04D9C6240323619DA10C57CA0729198ADD334F4F0E8D2rBv8K" TargetMode="External"/><Relationship Id="rId17" Type="http://schemas.openxmlformats.org/officeDocument/2006/relationships/hyperlink" Target="consultantplus://offline/ref=06E807A5F1F6CA8EF8A89AF45F858BF04E936247396B13D249C97EA7r7v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E807A5F1F6CA8EF8A89AF45F858BF0489163413D6B13D249C97EA77DCE8FAA9A38F1F1E1D4B5r3v5K" TargetMode="External"/><Relationship Id="rId20" Type="http://schemas.openxmlformats.org/officeDocument/2006/relationships/hyperlink" Target="consultantplus://offline/ref=06E807A5F1F6CA8EF8A89AF45F858BF04F9463403F6B13D249C97EA7r7v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6E807A5F1F6CA8EF8A89AF45F858BF04D9C6240323619DA10C57CA0729198ADD334F4F0E8D2rBv6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E807A5F1F6CA8EF8A885EB59858BF04D916D4239654ED8419072A57ArCv1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6E807A5F1F6CA8EF8A89AF45F858BF04D9C6240323619DA10C57CA0729198ADD334F0F9E0DArBv3K" TargetMode="External"/><Relationship Id="rId19" Type="http://schemas.openxmlformats.org/officeDocument/2006/relationships/hyperlink" Target="consultantplus://offline/ref=06E807A5F1F6CA8EF8A89AF45F858BF04F946F48396B13D249C97EA7r7v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E807A5F1F6CA8EF8A89AF45F858BF04D9C6240323619DA10C57CrAv0K" TargetMode="External"/><Relationship Id="rId14" Type="http://schemas.openxmlformats.org/officeDocument/2006/relationships/hyperlink" Target="consultantplus://offline/ref=06E807A5F1F6CA8EF8A89AF45F858BF04B916F46396B13D249C97EA77DCE8FAA9A38F1F1E1D6B0r3v7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15687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757н"Об утверждении стандарта первичной медико-санитарной помощи детям при гриппе легкой степени тяжести"(Зарегистрировано в Минюсте России 23.01.2013 N 26697)</vt:lpstr>
    </vt:vector>
  </TitlesOfParts>
  <Company>КонсультантПлюс Версия 4016.00.46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757н"Об утверждении стандарта первичной медико-санитарной помощи детям при гриппе легкой степени тяжести"(Зарегистрировано в Минюсте России 23.01.2013 N 26697)</dc:title>
  <dc:creator>Муржак Ирина Дмитриевна</dc:creator>
  <cp:lastModifiedBy>Муржак Ирина Дмитриевна</cp:lastModifiedBy>
  <cp:revision>2</cp:revision>
  <dcterms:created xsi:type="dcterms:W3CDTF">2017-07-21T07:29:00Z</dcterms:created>
  <dcterms:modified xsi:type="dcterms:W3CDTF">2017-07-21T07:29:00Z</dcterms:modified>
</cp:coreProperties>
</file>