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209E6">
        <w:trPr>
          <w:trHeight w:hRule="exact" w:val="3031"/>
        </w:trPr>
        <w:tc>
          <w:tcPr>
            <w:tcW w:w="10716" w:type="dxa"/>
          </w:tcPr>
          <w:p w:rsidR="00000000" w:rsidRPr="00B209E6" w:rsidRDefault="00B209E6">
            <w:pPr>
              <w:pStyle w:val="ConsPlusTitlePage"/>
            </w:pPr>
            <w:bookmarkStart w:id="0" w:name="_GoBack"/>
            <w:bookmarkEnd w:id="0"/>
            <w:r w:rsidRPr="00B209E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209E6">
        <w:trPr>
          <w:trHeight w:hRule="exact" w:val="8335"/>
        </w:trPr>
        <w:tc>
          <w:tcPr>
            <w:tcW w:w="10716" w:type="dxa"/>
            <w:vAlign w:val="center"/>
          </w:tcPr>
          <w:p w:rsidR="00000000" w:rsidRPr="00B209E6" w:rsidRDefault="00B209E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209E6">
              <w:rPr>
                <w:sz w:val="48"/>
                <w:szCs w:val="48"/>
              </w:rPr>
              <w:t xml:space="preserve"> Приказ Минздрава России от 09.11.2012 N 741н</w:t>
            </w:r>
            <w:r w:rsidRPr="00B209E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пневмонии тяжелой степени тяжести с осложнениями"</w:t>
            </w:r>
            <w:r w:rsidRPr="00B209E6">
              <w:rPr>
                <w:sz w:val="48"/>
                <w:szCs w:val="48"/>
              </w:rPr>
              <w:br/>
              <w:t>(Зарегистрировано в Минюсте России 17.01.2013 N 26568)</w:t>
            </w:r>
          </w:p>
        </w:tc>
      </w:tr>
      <w:tr w:rsidR="00000000" w:rsidRPr="00B209E6">
        <w:trPr>
          <w:trHeight w:hRule="exact" w:val="3031"/>
        </w:trPr>
        <w:tc>
          <w:tcPr>
            <w:tcW w:w="10716" w:type="dxa"/>
            <w:vAlign w:val="center"/>
          </w:tcPr>
          <w:p w:rsidR="00000000" w:rsidRPr="00B209E6" w:rsidRDefault="00B209E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209E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209E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209E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209E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209E6">
              <w:rPr>
                <w:sz w:val="28"/>
                <w:szCs w:val="28"/>
              </w:rPr>
              <w:t xml:space="preserve"> </w:t>
            </w:r>
            <w:r w:rsidRPr="00B209E6">
              <w:rPr>
                <w:sz w:val="28"/>
                <w:szCs w:val="28"/>
              </w:rPr>
              <w:br/>
            </w:r>
            <w:r w:rsidRPr="00B209E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209E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0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09E6">
      <w:pPr>
        <w:pStyle w:val="ConsPlusNormal"/>
        <w:jc w:val="both"/>
        <w:outlineLvl w:val="0"/>
      </w:pPr>
    </w:p>
    <w:p w:rsidR="00000000" w:rsidRDefault="00B209E6">
      <w:pPr>
        <w:pStyle w:val="ConsPlusNormal"/>
        <w:outlineLvl w:val="0"/>
      </w:pPr>
      <w:r>
        <w:t>Зарегистрировано в Минюсте России 17 января 2013 г. N 26568</w:t>
      </w:r>
    </w:p>
    <w:p w:rsidR="00000000" w:rsidRDefault="00B2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09E6">
      <w:pPr>
        <w:pStyle w:val="ConsPlusNormal"/>
      </w:pPr>
    </w:p>
    <w:p w:rsidR="00000000" w:rsidRDefault="00B209E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209E6">
      <w:pPr>
        <w:pStyle w:val="ConsPlusTitle"/>
        <w:jc w:val="center"/>
      </w:pPr>
    </w:p>
    <w:p w:rsidR="00000000" w:rsidRDefault="00B209E6">
      <w:pPr>
        <w:pStyle w:val="ConsPlusTitle"/>
        <w:jc w:val="center"/>
      </w:pPr>
      <w:r>
        <w:t>ПРИКАЗ</w:t>
      </w:r>
    </w:p>
    <w:p w:rsidR="00000000" w:rsidRDefault="00B209E6">
      <w:pPr>
        <w:pStyle w:val="ConsPlusTitle"/>
        <w:jc w:val="center"/>
      </w:pPr>
      <w:r>
        <w:t>от 9 ноября 2012 г. N 741н</w:t>
      </w:r>
    </w:p>
    <w:p w:rsidR="00000000" w:rsidRDefault="00B209E6">
      <w:pPr>
        <w:pStyle w:val="ConsPlusTitle"/>
        <w:jc w:val="center"/>
      </w:pPr>
    </w:p>
    <w:p w:rsidR="00000000" w:rsidRDefault="00B209E6">
      <w:pPr>
        <w:pStyle w:val="ConsPlusTitle"/>
        <w:jc w:val="center"/>
      </w:pPr>
      <w:r>
        <w:t>ОБ УТВЕРЖДЕНИИ СТАНДАРТА</w:t>
      </w:r>
    </w:p>
    <w:p w:rsidR="00000000" w:rsidRDefault="00B209E6">
      <w:pPr>
        <w:pStyle w:val="ConsPlusTitle"/>
        <w:jc w:val="center"/>
      </w:pPr>
      <w:r>
        <w:t>СПЕЦИАЛИЗИРОВАННОЙ МЕДИЦИНСКОЙ ПОМОЩИ ПРИ ПНЕВМОНИИ ТЯЖЕЛОЙ</w:t>
      </w:r>
    </w:p>
    <w:p w:rsidR="00000000" w:rsidRDefault="00B209E6">
      <w:pPr>
        <w:pStyle w:val="ConsPlusTitle"/>
        <w:jc w:val="center"/>
      </w:pPr>
      <w:r>
        <w:t>СТЕПЕНИ ТЯЖЕСТИ С ОСЛОЖНЕНИЯМИ</w:t>
      </w:r>
    </w:p>
    <w:p w:rsidR="00000000" w:rsidRDefault="00B209E6">
      <w:pPr>
        <w:pStyle w:val="ConsPlusNormal"/>
        <w:jc w:val="center"/>
      </w:pPr>
    </w:p>
    <w:p w:rsidR="00000000" w:rsidRDefault="00B209E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</w:t>
      </w:r>
      <w:r>
        <w:t>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пневмонии тяжелой степени тяжести с осложнениями согласно приложению.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jc w:val="right"/>
      </w:pPr>
      <w:r>
        <w:t>Министр</w:t>
      </w:r>
    </w:p>
    <w:p w:rsidR="00000000" w:rsidRDefault="00B209E6">
      <w:pPr>
        <w:pStyle w:val="ConsPlusNormal"/>
        <w:jc w:val="right"/>
      </w:pPr>
      <w:r>
        <w:t>В.И.СКВОРЦОВА</w:t>
      </w:r>
    </w:p>
    <w:p w:rsidR="00000000" w:rsidRDefault="00B209E6">
      <w:pPr>
        <w:pStyle w:val="ConsPlusNormal"/>
        <w:jc w:val="right"/>
      </w:pPr>
    </w:p>
    <w:p w:rsidR="00000000" w:rsidRDefault="00B209E6">
      <w:pPr>
        <w:pStyle w:val="ConsPlusNormal"/>
        <w:jc w:val="right"/>
      </w:pPr>
    </w:p>
    <w:p w:rsidR="00000000" w:rsidRDefault="00B209E6">
      <w:pPr>
        <w:pStyle w:val="ConsPlusNormal"/>
        <w:jc w:val="right"/>
      </w:pPr>
    </w:p>
    <w:p w:rsidR="00000000" w:rsidRDefault="00B209E6">
      <w:pPr>
        <w:pStyle w:val="ConsPlusNormal"/>
        <w:jc w:val="right"/>
      </w:pPr>
    </w:p>
    <w:p w:rsidR="00000000" w:rsidRDefault="00B209E6">
      <w:pPr>
        <w:pStyle w:val="ConsPlusNormal"/>
        <w:jc w:val="right"/>
      </w:pPr>
    </w:p>
    <w:p w:rsidR="00000000" w:rsidRDefault="00B209E6">
      <w:pPr>
        <w:pStyle w:val="ConsPlusNormal"/>
        <w:jc w:val="right"/>
        <w:outlineLvl w:val="0"/>
      </w:pPr>
      <w:r>
        <w:t>Приложение</w:t>
      </w:r>
    </w:p>
    <w:p w:rsidR="00000000" w:rsidRDefault="00B209E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209E6">
      <w:pPr>
        <w:pStyle w:val="ConsPlusNormal"/>
        <w:jc w:val="right"/>
      </w:pPr>
      <w:r>
        <w:t>Российской Федерации</w:t>
      </w:r>
    </w:p>
    <w:p w:rsidR="00000000" w:rsidRDefault="00B209E6">
      <w:pPr>
        <w:pStyle w:val="ConsPlusNormal"/>
        <w:jc w:val="right"/>
      </w:pPr>
      <w:r>
        <w:t>от 9 ноября 2012 г. N 741н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209E6">
      <w:pPr>
        <w:pStyle w:val="ConsPlusTitle"/>
        <w:jc w:val="center"/>
      </w:pPr>
      <w:r>
        <w:t>СПЕЦИАЛИЗИРОВАННОЙ МЕДИЦИНСКОЙ ПОМОЩИ ПРИ ПНЕВМОНИИ ТЯЖЕЛОЙ</w:t>
      </w:r>
    </w:p>
    <w:p w:rsidR="00000000" w:rsidRDefault="00B209E6">
      <w:pPr>
        <w:pStyle w:val="ConsPlusTitle"/>
        <w:jc w:val="center"/>
      </w:pPr>
      <w:r>
        <w:t>СТЕПЕНИ ТЯЖЕСТИ С ОСЛОЖНЕНИЯМИ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Фаза: все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Стадия: тяжелая степень тяжести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Осложнения: острая дыхательная недостаточность; плеврит; инфекцио</w:t>
      </w:r>
      <w:r>
        <w:t>нно-токсический шок; полиорганная недостаточность; абсцесс легкого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неотложная, экстренная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Средние сроки лечения (количество дней): 20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93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209E6">
      <w:pPr>
        <w:pStyle w:val="ConsPlusCell"/>
        <w:jc w:val="both"/>
      </w:pPr>
      <w:r>
        <w:t xml:space="preserve">    Нозологические единицы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J10.0</w:t>
        </w:r>
      </w:hyperlink>
      <w:r>
        <w:t xml:space="preserve">  Грипп с пневмонией, вирус гриппа</w:t>
      </w:r>
    </w:p>
    <w:p w:rsidR="00000000" w:rsidRDefault="00B209E6">
      <w:pPr>
        <w:pStyle w:val="ConsPlusCell"/>
        <w:jc w:val="both"/>
      </w:pPr>
      <w:r>
        <w:t xml:space="preserve">                                   идентифицирован</w:t>
      </w:r>
    </w:p>
    <w:p w:rsidR="00000000" w:rsidRDefault="00B209E6">
      <w:pPr>
        <w:pStyle w:val="ConsPlusCell"/>
        <w:jc w:val="both"/>
      </w:pPr>
      <w:r>
        <w:lastRenderedPageBreak/>
        <w:t xml:space="preserve">      </w:t>
      </w:r>
      <w:r>
        <w:t xml:space="preserve">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J11.</w:t>
        </w:r>
        <w:r>
          <w:rPr>
            <w:color w:val="0000FF"/>
          </w:rPr>
          <w:t>0</w:t>
        </w:r>
      </w:hyperlink>
      <w:r>
        <w:t xml:space="preserve">  Грипп с пневмонией, вирус</w:t>
      </w:r>
    </w:p>
    <w:p w:rsidR="00000000" w:rsidRDefault="00B209E6">
      <w:pPr>
        <w:pStyle w:val="ConsPlusCell"/>
        <w:jc w:val="both"/>
      </w:pPr>
      <w:r>
        <w:t xml:space="preserve">                                   не идентифицирован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J13</w:t>
        </w:r>
      </w:hyperlink>
      <w:r>
        <w:t xml:space="preserve">    Пневмония, вызванная Streptococcus</w:t>
      </w:r>
    </w:p>
    <w:p w:rsidR="00000000" w:rsidRDefault="00B209E6">
      <w:pPr>
        <w:pStyle w:val="ConsPlusCell"/>
        <w:jc w:val="both"/>
      </w:pPr>
      <w:r>
        <w:t xml:space="preserve">                                   pneumoniae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J14</w:t>
        </w:r>
      </w:hyperlink>
      <w:r>
        <w:t xml:space="preserve">    Пневмония, вызванная Haemophilus</w:t>
      </w:r>
    </w:p>
    <w:p w:rsidR="00000000" w:rsidRDefault="00B209E6">
      <w:pPr>
        <w:pStyle w:val="ConsPlusCell"/>
        <w:jc w:val="both"/>
      </w:pPr>
      <w:r>
        <w:t xml:space="preserve">                                </w:t>
      </w:r>
      <w:r>
        <w:t xml:space="preserve">   influenzae [палочкой</w:t>
      </w:r>
    </w:p>
    <w:p w:rsidR="00000000" w:rsidRDefault="00B209E6">
      <w:pPr>
        <w:pStyle w:val="ConsPlusCell"/>
        <w:jc w:val="both"/>
      </w:pPr>
      <w:r>
        <w:t xml:space="preserve">                                   Афанасьева-Пфейффера]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J15.0</w:t>
        </w:r>
      </w:hyperlink>
      <w:r>
        <w:t xml:space="preserve">  Пневмония, вызванная Klebsiella</w:t>
      </w:r>
    </w:p>
    <w:p w:rsidR="00000000" w:rsidRDefault="00B209E6">
      <w:pPr>
        <w:pStyle w:val="ConsPlusCell"/>
        <w:jc w:val="both"/>
      </w:pPr>
      <w:r>
        <w:t xml:space="preserve">                                   pneumoniae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J15.1</w:t>
        </w:r>
      </w:hyperlink>
      <w:r>
        <w:t xml:space="preserve">  Пневмония, вызванная Pseudomonas</w:t>
      </w:r>
    </w:p>
    <w:p w:rsidR="00000000" w:rsidRDefault="00B209E6">
      <w:pPr>
        <w:pStyle w:val="ConsPlusCell"/>
        <w:jc w:val="both"/>
      </w:pPr>
      <w:r>
        <w:t xml:space="preserve">                                   (сине</w:t>
      </w:r>
      <w:r>
        <w:t>гнойной палочкой)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J15.2</w:t>
        </w:r>
      </w:hyperlink>
      <w:r>
        <w:t xml:space="preserve">  Пневмония, вызванная стафилококком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J15.3</w:t>
        </w:r>
      </w:hyperlink>
      <w:r>
        <w:t xml:space="preserve">  Пневмония, вызванная стрептококком</w:t>
      </w:r>
    </w:p>
    <w:p w:rsidR="00000000" w:rsidRDefault="00B209E6">
      <w:pPr>
        <w:pStyle w:val="ConsPlusCell"/>
        <w:jc w:val="both"/>
      </w:pPr>
      <w:r>
        <w:t xml:space="preserve">                                   группы B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J15.4</w:t>
        </w:r>
      </w:hyperlink>
      <w:r>
        <w:t xml:space="preserve">  Пневмония, вызванная другими</w:t>
      </w:r>
    </w:p>
    <w:p w:rsidR="00000000" w:rsidRDefault="00B209E6">
      <w:pPr>
        <w:pStyle w:val="ConsPlusCell"/>
        <w:jc w:val="both"/>
      </w:pPr>
      <w:r>
        <w:t xml:space="preserve">                                   стрептококками</w:t>
      </w:r>
    </w:p>
    <w:p w:rsidR="00000000" w:rsidRDefault="00B209E6">
      <w:pPr>
        <w:pStyle w:val="ConsPlusCell"/>
        <w:jc w:val="both"/>
      </w:pPr>
      <w:r>
        <w:t xml:space="preserve">         </w:t>
      </w:r>
      <w:r>
        <w:t xml:space="preserve">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J15.5</w:t>
        </w:r>
      </w:hyperlink>
      <w:r>
        <w:t xml:space="preserve">  Пневмония, вызванная Escherichia coli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J15.6</w:t>
        </w:r>
      </w:hyperlink>
      <w:r>
        <w:t xml:space="preserve">  Пневмония, вызванная другими аэробными</w:t>
      </w:r>
    </w:p>
    <w:p w:rsidR="00000000" w:rsidRDefault="00B209E6">
      <w:pPr>
        <w:pStyle w:val="ConsPlusCell"/>
        <w:jc w:val="both"/>
      </w:pPr>
      <w:r>
        <w:t xml:space="preserve">                                   грамотрицательными бактериями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J15.8</w:t>
        </w:r>
      </w:hyperlink>
      <w:r>
        <w:t xml:space="preserve">  Другие бактериальные пневмонии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J15.9</w:t>
        </w:r>
      </w:hyperlink>
      <w:r>
        <w:t xml:space="preserve">  Бактериальная пневмония неуточненная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J16.8</w:t>
        </w:r>
      </w:hyperlink>
      <w:r>
        <w:t xml:space="preserve">  Пневмония, вызванная другими уточненными</w:t>
      </w:r>
    </w:p>
    <w:p w:rsidR="00000000" w:rsidRDefault="00B209E6">
      <w:pPr>
        <w:pStyle w:val="ConsPlusCell"/>
        <w:jc w:val="both"/>
      </w:pPr>
      <w:r>
        <w:t xml:space="preserve">                                   инфекционными возбудителями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J18.1</w:t>
        </w:r>
      </w:hyperlink>
      <w:r>
        <w:t xml:space="preserve">  Долевая пневмония неуточненная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J18.2</w:t>
        </w:r>
      </w:hyperlink>
      <w:r>
        <w:t xml:space="preserve">  Гипостатическая пневмония неуточненная</w:t>
      </w:r>
    </w:p>
    <w:p w:rsidR="00000000" w:rsidRDefault="00B209E6">
      <w:pPr>
        <w:pStyle w:val="ConsPlusCell"/>
        <w:jc w:val="both"/>
      </w:pPr>
      <w:r>
        <w:t xml:space="preserve">                            </w:t>
      </w:r>
      <w:hyperlink r:id="rId2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J85.1</w:t>
        </w:r>
      </w:hyperlink>
      <w:r>
        <w:t xml:space="preserve">  Абсцесс легкого с пневмонией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  <w:outlineLvl w:val="1"/>
      </w:pPr>
      <w:r>
        <w:t>1. М</w:t>
      </w:r>
      <w:r>
        <w:t>едицинские мероприятия для диагностики заболевания, состояния</w:t>
      </w:r>
    </w:p>
    <w:p w:rsidR="00000000" w:rsidRDefault="00B209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Прием (осмотр, консультация) врача-специалиста                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Наименование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Усредненный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</w:t>
            </w:r>
            <w:r w:rsidRPr="00B209E6">
              <w:t xml:space="preserve">казатель частоты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  <w:hyperlink w:anchor="Par11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209E6">
                <w:rPr>
                  <w:color w:val="0000FF"/>
                </w:rPr>
                <w:t>&lt;1</w:t>
              </w:r>
              <w:r w:rsidRPr="00B209E6">
                <w:rPr>
                  <w:color w:val="0000FF"/>
                </w:rPr>
                <w:t>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B01.003.001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Осмотр (консультация)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врачом-анестезиологом-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реаниматологом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B01.031.001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врача-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B01.037.001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врача-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пульмонолога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B01.047.001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врача-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B01.049.001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 -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торакального хирурга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B01.055.001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Прием (осм</w:t>
            </w:r>
            <w:r w:rsidRPr="00B209E6">
              <w:t xml:space="preserve">отр,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консультация) врача-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фтизиатра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</w:pPr>
      <w:r>
        <w:t>--------------------------------</w:t>
      </w:r>
    </w:p>
    <w:p w:rsidR="00000000" w:rsidRDefault="00B209E6">
      <w:pPr>
        <w:pStyle w:val="ConsPlusNormal"/>
        <w:spacing w:before="200"/>
        <w:ind w:firstLine="540"/>
        <w:jc w:val="both"/>
      </w:pPr>
      <w:bookmarkStart w:id="2" w:name="Par11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Лабораторные методы исследования                             </w:t>
            </w:r>
            <w:r w:rsidRPr="00B209E6">
              <w:t xml:space="preserve"> 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Наименование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Усредненный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частоты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концентрации C-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реактивного белка в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сыворотке крови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A09.05.049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факторов свертывания в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A</w:t>
            </w:r>
            <w:r w:rsidRPr="00B209E6">
              <w:t xml:space="preserve">09.05.209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прокальцитонина в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Микроскопическое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нативного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 окрашенного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препарата мокроты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Цитологическое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Биохимическое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физических свойств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мокроты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физических свойств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</w:t>
            </w:r>
            <w:r w:rsidRPr="00B209E6">
              <w:t xml:space="preserve">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белка в плевральной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жидкости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Микроскопическое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нативного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 окрашенного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препарата плевральной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жидкости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A12.06.007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Серологические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исследования на вирусы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респираторных инфекций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Проведение реакции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</w:t>
            </w:r>
            <w:r w:rsidRPr="00B209E6">
              <w:t xml:space="preserve">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крови на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стерильность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антигена к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вирусу гепатита B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(HBsAg Hepatitis B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virus)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антител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классов М, G (IgM,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IgG) к вирусному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гепатиту C (Hepatitis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C virus)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антител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классов М, G (IgM,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IgG) к вирусу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иммунодефицита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человека ВИЧ-1 (Human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immunodeficiency virus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HIV 1)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антител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классов М, G </w:t>
            </w:r>
            <w:r w:rsidRPr="00B209E6">
              <w:t xml:space="preserve">(IgM,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IgG) к вирусу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иммунодефицита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человека ВИЧ-2 (Human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immunodeficiency virus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HIV 2)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Микроскопическое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мазков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мокроты на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микобактерии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туберкулеза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(Mycobacterium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плевральной жидкости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 микобактерии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туберкулеза  </w:t>
            </w:r>
            <w:r w:rsidRPr="00B209E6">
              <w:t xml:space="preserve">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(Mycobacterium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мокроты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 аэробные и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факультативно-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анаэробные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A26.09.012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плевральной жидкости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 аэробные и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факультативно-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анаэробные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A</w:t>
            </w:r>
            <w:r w:rsidRPr="00B209E6">
              <w:t xml:space="preserve">26.28.010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антигена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возбудителя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легионеллеза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(Legionella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pneumophila) в моче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A26.30.004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чувствительности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микроорганизмов к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антибиотикам и другим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лекарственным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препаратам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Общий (клинический)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анализ крови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Анализ крови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биохимический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Инструментальные методы исследования                                    </w:t>
            </w:r>
            <w:r w:rsidRPr="00B209E6">
              <w:t xml:space="preserve">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Наименование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Усредненный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частоты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A05.10.006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Регистрация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Компьютерная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томография органов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грудной полости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Томография легких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A06.30.002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Описание и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интерпретация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рентгенографических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изображений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A06.30.002.001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Описание и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интерпретация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компьютерных томограмм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концентрации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водородных ионов (pH)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A</w:t>
            </w:r>
            <w:r w:rsidRPr="00B209E6">
              <w:t xml:space="preserve">09.05.111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буферных веществ 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A11.09.003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Пункция плевральной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полости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кислорода крови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степени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насыщения кислородом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гемоглобина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углекислого газа 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  <w:tr w:rsidR="00000000" w:rsidRPr="00B209E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Пульсоксиметрия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209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Прием (осмотр, </w:t>
            </w:r>
            <w:r w:rsidRPr="00B209E6">
              <w:t xml:space="preserve">консультация) и наблюдение врача-специалиста  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B01.003.003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Суточное наблюдение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врачом-анестезиологом-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3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B01.020.001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 по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лечебной физкультуре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B01.031.005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Ежедневный осмотр врачом-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педиатром с наблюдением и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уходом     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среднего и младшего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медицинского персонала в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19</w:t>
            </w:r>
            <w:r w:rsidRPr="00B209E6">
              <w:t xml:space="preserve">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B01.037.002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Прием (осмотр,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консультация) врача-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3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B01.037.003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Ежедневный осмотр врачом-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пульмонологом с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наблюдением и уходом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среднего и младшего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медицинского персонала в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19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B01.047.009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Ежедневный осмотр врачом-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терапевтом с наблюдением и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уходом среднего и младшего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медицинского персонала в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отделении стационар</w:t>
            </w:r>
            <w:r w:rsidRPr="00B209E6">
              <w:t xml:space="preserve">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19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B01.054.001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Осмотр (консультация)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Наблюдение и уход за пациентом медицинским работником со средним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(начальным) профессиональным образованием                    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B02.003.001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Процедуры сестринского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ухода за пациентом,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находящимся в отделении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интенсивной терапии и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реанимации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3 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>Лабораторные ме</w:t>
            </w:r>
            <w:r w:rsidRPr="00B209E6">
              <w:t xml:space="preserve">тоды исследования                             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A08.09.001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Морфологическое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препарата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тканей трахеи и бронхов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A08.09.002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Морфологическое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препарата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тканей легкого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A08.09.003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Цитологическое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препарата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тканей нижних дыхательных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путей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A09.05.009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концентрации </w:t>
            </w:r>
            <w:r w:rsidRPr="00B209E6">
              <w:t xml:space="preserve">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C-реактивного белка в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A09.05.054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сывороточных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A09.05.209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уровня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прокальцитонина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A09.09.007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физических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свойств мокроты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Определение основных групп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A12.05.006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резус-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Микроскопическое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мазков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мокроты на микобактерии  </w:t>
            </w:r>
            <w:r w:rsidRPr="00B209E6">
              <w:t xml:space="preserve">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туберкулеза (Mycobacterium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мокроты на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микобактерии туберкулеза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(Mycobacterium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плевральной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жидкости на микобактерии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туберкулеза (Mycobacterium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</w:t>
            </w:r>
            <w:r w:rsidRPr="00B209E6">
              <w:t xml:space="preserve">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бронхоальвеолярной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жидкости на микобактерии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туберкулеза (Mycobacterium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биоптатов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легочной ткани на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микобактерии туберкулеза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(Mycobacterium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tuberculosis)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мокроты на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аэробные и факультативно-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</w:t>
            </w:r>
            <w:r w:rsidRPr="00B209E6">
              <w:t xml:space="preserve">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лаважной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жидкости на аэробные и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факультативно-анаэробные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Бактериологическое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плевральной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жидкости на аэробные и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факультативно-анаэробные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A26.09.013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Микробиологическое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мокроты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абсцессов на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неспорообразующие  </w:t>
            </w:r>
            <w:r w:rsidRPr="00B209E6">
              <w:t xml:space="preserve">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A26.09.029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Микробиологическое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мокроты на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A26.30.004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Определение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чувствительности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микроорганизмов к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антибиотикам и другим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B03.005.006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Коагулограмма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(ориентировочное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системы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гемостаза)         </w:t>
            </w:r>
            <w:r w:rsidRPr="00B209E6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Общий (клинический) анализ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Анализ крови биохимический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Инструментальные методы исследования                         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A04.09.001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Ультразвуковое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плевральной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Регистрация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Компьютерная томография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A06.09.005.002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Компьютерная томография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органов г</w:t>
            </w:r>
            <w:r w:rsidRPr="00B209E6">
              <w:t xml:space="preserve">рудной полости с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внутривенным болюсным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A06.09.008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A11.09.003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Пункция плевральной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неспровоцированных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дыхательных объемов и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потоков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A12.09.002.001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дыхательных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объемов с применением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Бодиплетизмография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A12.09.005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A12.09.006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Исследование диффузионной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способности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Хирургические, эндоскопические, эндоваскулярные и другие методы лечения,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</w:t>
            </w:r>
            <w:r w:rsidRPr="00B209E6">
              <w:t xml:space="preserve">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A03.09.001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Бронхоскопия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A03.09.002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A03.10.001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Торакоскопия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A11.09.002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Биопсия легких при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бронхоскопии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A11.09.005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Бронхоскопический лаваж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A11.09.008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Биопсия трахеи, бронхов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 бронхоскопии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A16.09.011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Искусственная вентиляция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B01.003.004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Анестезиологическое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пособие (включая раннее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послеоперационное ведение</w:t>
            </w:r>
            <w:r w:rsidRPr="00B209E6">
              <w:t>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            </w:t>
            </w:r>
          </w:p>
        </w:tc>
      </w:tr>
    </w:tbl>
    <w:p w:rsidR="00000000" w:rsidRDefault="00B209E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209E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outlineLvl w:val="2"/>
            </w:pPr>
            <w:r w:rsidRPr="00B209E6">
              <w:t xml:space="preserve">Немедикаментозные методы профилактики, лечения и медицинской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реабилитации                                                 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Код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медицинской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Наименование медицинской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показатель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частоты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Усредненный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кратности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применения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A16.09.011.002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Неинвазивная искусственная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вентиляция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3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токами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ультравысокой частоты при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заболеваниях нижних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A17.30.007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электромагнитным         </w:t>
            </w:r>
            <w:r w:rsidRPr="00B209E6">
              <w:t xml:space="preserve">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излучением сантиметрового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диапазона (СМВ-терапия)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A17.30.008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электромагнитным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излучением миллиметрового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диапазона (КВЧ-терапия)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lastRenderedPageBreak/>
              <w:t xml:space="preserve">A17.30.016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высокочастотными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электромагнитными полями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(индуктотермия)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A17.30.017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электрическим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полем ультравысокой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частоты (ЭП УВЧ)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A17.30.019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переменным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магнитным полем (ПеМП)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A17.30.020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сверхвысокочастотным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электромагнитным полем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</w:t>
            </w:r>
            <w:r w:rsidRPr="00B209E6">
              <w:t xml:space="preserve">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A19.09.001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Лечебная физкультура при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заболеваниях   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бронхолегочной системы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10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A19.09.002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Дыхательные упражнения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дренирующие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10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A20.09.002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Оксигенотерапия (гипер-,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>нормо- или гипобарическая)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при заболеваниях легких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A20.09.004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Воздействие парафином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(озокеритом) при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заболеваниях нижних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дыхательных путей и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легочной ткани     </w:t>
            </w:r>
            <w:r w:rsidRPr="00B209E6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5            </w:t>
            </w:r>
          </w:p>
        </w:tc>
      </w:tr>
      <w:tr w:rsidR="00000000" w:rsidRPr="00B209E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A21.30.005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Массаж грудной клетки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10        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209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3360"/>
        <w:gridCol w:w="1536"/>
        <w:gridCol w:w="1056"/>
        <w:gridCol w:w="864"/>
        <w:gridCol w:w="864"/>
      </w:tblGrid>
      <w:tr w:rsidR="00000000" w:rsidRPr="00B209E6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  Анатомо-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терапевтическо-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 химическая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классификация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Н</w:t>
            </w:r>
            <w:r w:rsidRPr="00B209E6">
              <w:rPr>
                <w:sz w:val="16"/>
                <w:szCs w:val="16"/>
              </w:rPr>
              <w:t xml:space="preserve">аименование лекарственного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       препарата </w:t>
            </w:r>
            <w:hyperlink w:anchor="Par93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209E6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Усредне</w:t>
            </w:r>
            <w:r w:rsidRPr="00B209E6">
              <w:rPr>
                <w:sz w:val="16"/>
                <w:szCs w:val="16"/>
              </w:rPr>
              <w:t xml:space="preserve">нный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показатель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 частоты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Единицы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ССД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932" w:tooltip="&lt;***&gt; Средняя суточная доза." w:history="1">
              <w:r w:rsidRPr="00B209E6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  СКД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933" w:tooltip="&lt;****&gt; Средняя курсовая доза." w:history="1">
              <w:r w:rsidRPr="00B209E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A03ВА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Алкалоиды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белладонны,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третичные амины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Атропин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Гепарин натрия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ME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100000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Кровезаменители и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препараты плазмы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крови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Альбумин человека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Гидроксиэтилкрахмал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Декстран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B05BA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Растворы для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парентерального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lastRenderedPageBreak/>
              <w:t xml:space="preserve">питания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Аминокислоты для парентерального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питания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450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Жировые эмульсии для  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парентерального питания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Растворы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электролитов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Натрия хлорид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10000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Другие  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ирригационные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растворы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Декстроза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Адренергические и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дофаминергические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средства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Добутамин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750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Допамин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Норэпинефрин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Фенилэфрин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Эпинефрин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Гидрокортизон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2500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Метилпреднизолон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Преднизолон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90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1800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Комбинации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пенициллинов,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включая комбинации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 ингибиторами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бета-лактамаз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Амоксициллин + [Клавулановая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кислота]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Амоксициллин + [Сульбактам]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Ампициллин + [Сульбактам]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Пиперациллин + [Тазобактам]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45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Тикарциллин + [Клавулановая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кислота]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180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Цефалоспорины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третьего поколения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Цефоперазон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Цефоперазон + [Сульбактам]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Цефотаксим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Цефтазидим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Цефтриаксон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Цефалоспорины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четвертого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поколения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Цефепим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Цефпиром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Дорипенем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Имипенем + [Циластатин]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Меропенем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Эртапенем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Азитромицин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Кларитромицин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J01FF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Клиндамицин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6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Другие  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аминогликозиды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Нетилмицин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Амикацин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Гемифлоксацин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3200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Левофлоксацин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Моксифлоксацин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Ципрофлоксацин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Антибиотики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гликопептидной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структуры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Ванкомицин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J01XX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Прочие  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антибактериальные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препараты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Линезолид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J02AA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Амфотерицин B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Производные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триазола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0,016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Вориконазол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Итраконазол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Позаконазол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Флуконазол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J02AX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Другие   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противогрибковые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препараты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системного действия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Каспофунгин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70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1400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Микафунгин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lastRenderedPageBreak/>
              <w:t>J05AH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Ингибиторы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нейроаминидазы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Занамивир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Осельтамивир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750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Производные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пропионовой кислоты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Ибупрофен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Кетопрофен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Суксаметония хлорид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Суксаметония йодид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Другие препараты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для общей анестезии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Пропофол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Амиды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Лидокаин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Анальгетики со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смешанным 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механизмом действия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0,09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Трамадол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Парацетамол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6 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Производные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бензодиазепина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Мидазолам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7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140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R03AC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Селективные бета2-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адреномиметики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Сальбутамол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Сальбутамол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Фенотерол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Фенотерол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R03AK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Симпатомиметики в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комбинации с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другими препаратами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Инратропия бромид + Сальбутамол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Ипратропия бромид + Фенотерол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Ипратропия бромид + Фенотерол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R03BB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Антихолинергические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средства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Ипратропия бромид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Ипратропия бромид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Муколитические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препараты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Амброксол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90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1800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Ацетилцистеин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Карбоцистеин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2,25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45     </w:t>
            </w: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Замещенные         </w:t>
            </w:r>
          </w:p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этилендиамины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209E6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Хлоропирамин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209E6">
              <w:rPr>
                <w:sz w:val="16"/>
                <w:szCs w:val="16"/>
              </w:rPr>
              <w:t xml:space="preserve">1500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B209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2760"/>
        <w:gridCol w:w="1560"/>
        <w:gridCol w:w="1320"/>
        <w:gridCol w:w="1200"/>
      </w:tblGrid>
      <w:tr w:rsidR="00000000" w:rsidRPr="00B209E6">
        <w:trPr>
          <w:trHeight w:val="24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Наименование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компонента крови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Усредненный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показатель частоты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предоставления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Единицы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измерения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ССД   </w:t>
            </w:r>
          </w:p>
          <w:p w:rsidR="00000000" w:rsidRPr="00B209E6" w:rsidRDefault="00B209E6">
            <w:pPr>
              <w:pStyle w:val="ConsPlusNonformat"/>
              <w:jc w:val="both"/>
            </w:pPr>
            <w:hyperlink w:anchor="Par932" w:tooltip="&lt;***&gt; Средняя суточная доза." w:history="1">
              <w:r w:rsidRPr="00B209E6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СКД   </w:t>
            </w:r>
          </w:p>
          <w:p w:rsidR="00000000" w:rsidRPr="00B209E6" w:rsidRDefault="00B209E6">
            <w:pPr>
              <w:pStyle w:val="ConsPlusNonformat"/>
              <w:jc w:val="both"/>
            </w:pPr>
            <w:hyperlink w:anchor="Par933" w:tooltip="&lt;****&gt; Средняя курсовая доза." w:history="1">
              <w:r w:rsidRPr="00B209E6">
                <w:rPr>
                  <w:color w:val="0000FF"/>
                </w:rPr>
                <w:t>&lt;****&gt;</w:t>
              </w:r>
            </w:hyperlink>
          </w:p>
        </w:tc>
      </w:tr>
      <w:tr w:rsidR="00000000" w:rsidRPr="00B209E6">
        <w:trPr>
          <w:trHeight w:val="24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Свежезамороженная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плазма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0,1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мл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100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300  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B209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B209E6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Наименование вида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Усредненный показатель частоты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>Количество</w:t>
            </w:r>
          </w:p>
        </w:tc>
      </w:tr>
      <w:tr w:rsidR="00000000" w:rsidRPr="00B209E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Основной вариант           </w:t>
            </w:r>
          </w:p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09E6" w:rsidRDefault="00B209E6">
            <w:pPr>
              <w:pStyle w:val="ConsPlusNonformat"/>
              <w:jc w:val="both"/>
            </w:pPr>
            <w:r w:rsidRPr="00B209E6">
              <w:t xml:space="preserve">20        </w:t>
            </w:r>
          </w:p>
        </w:tc>
      </w:tr>
    </w:tbl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</w:pPr>
      <w:r>
        <w:t>--------------------------------</w:t>
      </w:r>
    </w:p>
    <w:p w:rsidR="00000000" w:rsidRDefault="00B209E6">
      <w:pPr>
        <w:pStyle w:val="ConsPlusNormal"/>
        <w:spacing w:before="200"/>
        <w:ind w:firstLine="540"/>
        <w:jc w:val="both"/>
      </w:pPr>
      <w:bookmarkStart w:id="3" w:name="Par930"/>
      <w:bookmarkEnd w:id="3"/>
      <w:r>
        <w:t xml:space="preserve">&lt;*&gt; Международная статистическая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209E6">
      <w:pPr>
        <w:pStyle w:val="ConsPlusNormal"/>
        <w:spacing w:before="200"/>
        <w:ind w:firstLine="540"/>
        <w:jc w:val="both"/>
      </w:pPr>
      <w:bookmarkStart w:id="4" w:name="Par93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209E6">
      <w:pPr>
        <w:pStyle w:val="ConsPlusNormal"/>
        <w:spacing w:before="200"/>
        <w:ind w:firstLine="540"/>
        <w:jc w:val="both"/>
      </w:pPr>
      <w:bookmarkStart w:id="5" w:name="Par932"/>
      <w:bookmarkEnd w:id="5"/>
      <w:r>
        <w:t>&lt;***&gt; Средняя суточная доза.</w:t>
      </w:r>
    </w:p>
    <w:p w:rsidR="00000000" w:rsidRDefault="00B209E6">
      <w:pPr>
        <w:pStyle w:val="ConsPlusNormal"/>
        <w:spacing w:before="200"/>
        <w:ind w:firstLine="540"/>
        <w:jc w:val="both"/>
      </w:pPr>
      <w:bookmarkStart w:id="6" w:name="Par933"/>
      <w:bookmarkEnd w:id="6"/>
      <w:r>
        <w:t>&lt;****&gt; Средняя курсовая до</w:t>
      </w:r>
      <w:r>
        <w:t>за.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</w:pPr>
      <w:r>
        <w:t>Примечания: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</w:t>
      </w:r>
      <w:r>
        <w:t>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</w:t>
      </w:r>
      <w:r>
        <w:t>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209E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</w:t>
      </w:r>
      <w:r>
        <w:t>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 xml:space="preserve">часть 5 </w:t>
        </w:r>
        <w:r>
          <w:rPr>
            <w:color w:val="0000FF"/>
          </w:rPr>
          <w:t>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B209E6">
      <w:pPr>
        <w:pStyle w:val="ConsPlusNormal"/>
        <w:ind w:firstLine="540"/>
        <w:jc w:val="both"/>
      </w:pPr>
    </w:p>
    <w:p w:rsidR="00000000" w:rsidRDefault="00B209E6">
      <w:pPr>
        <w:pStyle w:val="ConsPlusNormal"/>
        <w:ind w:firstLine="540"/>
        <w:jc w:val="both"/>
      </w:pPr>
    </w:p>
    <w:p w:rsidR="00B209E6" w:rsidRDefault="00B2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09E6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E6" w:rsidRDefault="00B209E6">
      <w:pPr>
        <w:spacing w:after="0" w:line="240" w:lineRule="auto"/>
      </w:pPr>
      <w:r>
        <w:separator/>
      </w:r>
    </w:p>
  </w:endnote>
  <w:endnote w:type="continuationSeparator" w:id="0">
    <w:p w:rsidR="00B209E6" w:rsidRDefault="00B2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09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209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209E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209E6">
            <w:rPr>
              <w:b/>
              <w:bCs/>
              <w:sz w:val="16"/>
              <w:szCs w:val="16"/>
            </w:rPr>
            <w:br/>
          </w:r>
          <w:r w:rsidRPr="00B209E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209E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jc w:val="right"/>
          </w:pPr>
          <w:r w:rsidRPr="00B209E6">
            <w:t xml:space="preserve">Страница </w:t>
          </w:r>
          <w:r w:rsidRPr="00B209E6">
            <w:fldChar w:fldCharType="begin"/>
          </w:r>
          <w:r w:rsidRPr="00B209E6">
            <w:instrText>\PAGE</w:instrText>
          </w:r>
          <w:r w:rsidR="00CF726C" w:rsidRPr="00B209E6">
            <w:fldChar w:fldCharType="separate"/>
          </w:r>
          <w:r w:rsidR="00CF726C" w:rsidRPr="00B209E6">
            <w:rPr>
              <w:noProof/>
            </w:rPr>
            <w:t>17</w:t>
          </w:r>
          <w:r w:rsidRPr="00B209E6">
            <w:fldChar w:fldCharType="end"/>
          </w:r>
          <w:r w:rsidRPr="00B209E6">
            <w:t xml:space="preserve"> из </w:t>
          </w:r>
          <w:r w:rsidRPr="00B209E6">
            <w:fldChar w:fldCharType="begin"/>
          </w:r>
          <w:r w:rsidRPr="00B209E6">
            <w:instrText>\NUMPAGES</w:instrText>
          </w:r>
          <w:r w:rsidR="00CF726C" w:rsidRPr="00B209E6">
            <w:fldChar w:fldCharType="separate"/>
          </w:r>
          <w:r w:rsidR="00CF726C" w:rsidRPr="00B209E6">
            <w:rPr>
              <w:noProof/>
            </w:rPr>
            <w:t>17</w:t>
          </w:r>
          <w:r w:rsidRPr="00B209E6">
            <w:fldChar w:fldCharType="end"/>
          </w:r>
        </w:p>
      </w:tc>
    </w:tr>
  </w:tbl>
  <w:p w:rsidR="00000000" w:rsidRDefault="00B209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E6" w:rsidRDefault="00B209E6">
      <w:pPr>
        <w:spacing w:after="0" w:line="240" w:lineRule="auto"/>
      </w:pPr>
      <w:r>
        <w:separator/>
      </w:r>
    </w:p>
  </w:footnote>
  <w:footnote w:type="continuationSeparator" w:id="0">
    <w:p w:rsidR="00B209E6" w:rsidRDefault="00B2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209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rPr>
              <w:sz w:val="16"/>
              <w:szCs w:val="16"/>
            </w:rPr>
          </w:pPr>
          <w:r w:rsidRPr="00B209E6">
            <w:rPr>
              <w:sz w:val="16"/>
              <w:szCs w:val="16"/>
            </w:rPr>
            <w:t>Приказ Минздрава России от 09.11.2012 N 741н</w:t>
          </w:r>
          <w:r w:rsidRPr="00B209E6">
            <w:rPr>
              <w:sz w:val="16"/>
              <w:szCs w:val="16"/>
            </w:rPr>
            <w:br/>
            <w:t xml:space="preserve">"Об утверждении стандарта </w:t>
          </w:r>
          <w:r w:rsidRPr="00B209E6">
            <w:rPr>
              <w:sz w:val="16"/>
              <w:szCs w:val="16"/>
            </w:rPr>
            <w:t>специализированной медицинской помощи при пневмон...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209E6" w:rsidRDefault="00B209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09E6" w:rsidRDefault="00B209E6">
          <w:pPr>
            <w:pStyle w:val="ConsPlusNormal"/>
            <w:jc w:val="right"/>
            <w:rPr>
              <w:sz w:val="16"/>
              <w:szCs w:val="16"/>
            </w:rPr>
          </w:pPr>
          <w:r w:rsidRPr="00B209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209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209E6">
            <w:rPr>
              <w:sz w:val="18"/>
              <w:szCs w:val="18"/>
            </w:rPr>
            <w:br/>
          </w:r>
          <w:r w:rsidRPr="00B209E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209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09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26C"/>
    <w:rsid w:val="00B209E6"/>
    <w:rsid w:val="00C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DC4BC6466F3DDB8947B4307A76732E78E2567F89977DCD903678FAF7BC3936196EABC800D2COBy5D" TargetMode="External"/><Relationship Id="rId13" Type="http://schemas.openxmlformats.org/officeDocument/2006/relationships/hyperlink" Target="consultantplus://offline/ref=73ADC4BC6466F3DDB8947B4307A76732E1832861F3C47DD4800F6588A024D494289AEBB4820DO2yDD" TargetMode="External"/><Relationship Id="rId18" Type="http://schemas.openxmlformats.org/officeDocument/2006/relationships/hyperlink" Target="consultantplus://offline/ref=73ADC4BC6466F3DDB8947B4307A76732E1832861F3C47DD4800F6588A024D494289AEFBD890BO2y6D" TargetMode="External"/><Relationship Id="rId26" Type="http://schemas.openxmlformats.org/officeDocument/2006/relationships/hyperlink" Target="consultantplus://offline/ref=73ADC4BC6466F3DDB8947B4307A76732E1832861F3C47DD4800F6588A024D494289AEFBE8309O2y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DC4BC6466F3DDB8947B4307A76732E1832861F3C47DD4800F6588A024D494289AEFBD8908O2y4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3ADC4BC6466F3DDB8947B4307A76732E1832861F3C47DD4800F6588A024D494289AEBB4820DO2y1D" TargetMode="External"/><Relationship Id="rId17" Type="http://schemas.openxmlformats.org/officeDocument/2006/relationships/hyperlink" Target="consultantplus://offline/ref=73ADC4BC6466F3DDB8947B4307A76732E1832861F3C47DD4800F6588A024D494289AEFBD890BO2y7D" TargetMode="External"/><Relationship Id="rId25" Type="http://schemas.openxmlformats.org/officeDocument/2006/relationships/hyperlink" Target="consultantplus://offline/ref=73ADC4BC6466F3DDB8947B4307A76732E1832861F3C47DD4800F6588A024D494289AEFBE800EO2y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DC4BC6466F3DDB8947B4307A76732E1832861F3C47DD4800F6588A024D494289AEFBD890BO2y4D" TargetMode="External"/><Relationship Id="rId20" Type="http://schemas.openxmlformats.org/officeDocument/2006/relationships/hyperlink" Target="consultantplus://offline/ref=73ADC4BC6466F3DDB8947B4307A76732E1832861F3C47DD4800F6588A024D494289AEFBD890BO2yDD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ADC4BC6466F3DDB8947B4307A76732E1832861F3C47DD4800F6588A024D494289AEFBD890EO2y3D" TargetMode="External"/><Relationship Id="rId24" Type="http://schemas.openxmlformats.org/officeDocument/2006/relationships/hyperlink" Target="consultantplus://offline/ref=73ADC4BC6466F3DDB8947B4307A76732E1832861F3C47DD4800F6588A024D494289AEFBE800EO2y4D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3ADC4BC6466F3DDB8947B4307A76732E1832861F3C47DD4800F6588A024D494289AEFBD890AO2yCD" TargetMode="External"/><Relationship Id="rId23" Type="http://schemas.openxmlformats.org/officeDocument/2006/relationships/hyperlink" Target="consultantplus://offline/ref=73ADC4BC6466F3DDB8947B4307A76732E1832861F3C47DD4800F6588A024D494289AEFBD8909O2y4D" TargetMode="External"/><Relationship Id="rId28" Type="http://schemas.openxmlformats.org/officeDocument/2006/relationships/hyperlink" Target="consultantplus://offline/ref=73ADC4BC6466F3DDB8947B4307A76732E78E2567F89977DCD903678FAF7BC3936196EABC800A24OBy3D" TargetMode="External"/><Relationship Id="rId10" Type="http://schemas.openxmlformats.org/officeDocument/2006/relationships/hyperlink" Target="consultantplus://offline/ref=73ADC4BC6466F3DDB8947B4307A76732E1832861F3C47DD4800F6588A024D494289AEFBD8807O2y7D" TargetMode="External"/><Relationship Id="rId19" Type="http://schemas.openxmlformats.org/officeDocument/2006/relationships/hyperlink" Target="consultantplus://offline/ref=73ADC4BC6466F3DDB8947B4307A76732E1832861F3C47DD4800F6588A024D494289AEFBD890BO2y2D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ADC4BC6466F3DDB8947B4307A76732E1832861F3C47DD4800F65O8y8D" TargetMode="External"/><Relationship Id="rId14" Type="http://schemas.openxmlformats.org/officeDocument/2006/relationships/hyperlink" Target="consultantplus://offline/ref=73ADC4BC6466F3DDB8947B4307A76732E1832861F3C47DD4800F6588A024D494289AEFBD890AO2yDD" TargetMode="External"/><Relationship Id="rId22" Type="http://schemas.openxmlformats.org/officeDocument/2006/relationships/hyperlink" Target="consultantplus://offline/ref=73ADC4BC6466F3DDB8947B4307A76732E1832861F3C47DD4800F6588A024D494289AEFBD8908O2y7D" TargetMode="External"/><Relationship Id="rId27" Type="http://schemas.openxmlformats.org/officeDocument/2006/relationships/hyperlink" Target="consultantplus://offline/ref=73ADC4BC6466F3DDB8947B4307A76732E1832861F3C47DD4800F65O8y8D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5620</Words>
  <Characters>32037</Characters>
  <Application>Microsoft Office Word</Application>
  <DocSecurity>2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741н"Об утверждении стандарта специализированной медицинской помощи при пневмонии тяжелой степени тяжести с осложнениями"(Зарегистрировано в Минюсте России 17.01.2013 N 26568)</vt:lpstr>
    </vt:vector>
  </TitlesOfParts>
  <Company>КонсультантПлюс Версия 4016.00.46</Company>
  <LinksUpToDate>false</LinksUpToDate>
  <CharactersWithSpaces>37582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741н"Об утверждении стандарта специализированной медицинской помощи при пневмонии тяжелой степени тяжести с осложнениями"(Зарегистрировано в Минюсте России 17.01.2013 N 26568)</dc:title>
  <dc:creator>Муржак Ирина Дмитриевна</dc:creator>
  <cp:lastModifiedBy>Муржак Ирина Дмитриевна</cp:lastModifiedBy>
  <cp:revision>2</cp:revision>
  <dcterms:created xsi:type="dcterms:W3CDTF">2017-07-21T09:19:00Z</dcterms:created>
  <dcterms:modified xsi:type="dcterms:W3CDTF">2017-07-21T09:19:00Z</dcterms:modified>
</cp:coreProperties>
</file>