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505" w:rsidRPr="00355505" w:rsidRDefault="00355505" w:rsidP="003555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3555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населению по гриппу</w:t>
      </w:r>
    </w:p>
    <w:p w:rsidR="00355505" w:rsidRDefault="00355505" w:rsidP="0035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5505">
        <w:rPr>
          <w:rFonts w:ascii="Times New Roman" w:eastAsia="Times New Roman" w:hAnsi="Times New Roman" w:cs="Times New Roman"/>
          <w:sz w:val="24"/>
          <w:szCs w:val="24"/>
        </w:rPr>
        <w:t>Грипп – острое инфекционное заболевание, вызываемое вирусами гриппа.</w:t>
      </w:r>
    </w:p>
    <w:p w:rsidR="00355505" w:rsidRDefault="00355505" w:rsidP="0035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55505">
        <w:rPr>
          <w:rFonts w:ascii="Times New Roman" w:eastAsia="Times New Roman" w:hAnsi="Times New Roman" w:cs="Times New Roman"/>
          <w:sz w:val="24"/>
          <w:szCs w:val="24"/>
        </w:rPr>
        <w:t xml:space="preserve"> Единственным источником гриппозной инфекции служит больной человек, реже — здоровый вирусоноситель. Вирус гриппа выделяется при кашле, чихании, разговоре. При попадании возбудителя на полотенце, носовой платок, постельное белье или посуду возможно заражение и через эти предметы. </w:t>
      </w:r>
    </w:p>
    <w:p w:rsidR="00355505" w:rsidRDefault="00355505" w:rsidP="0035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55505">
        <w:rPr>
          <w:rFonts w:ascii="Times New Roman" w:eastAsia="Times New Roman" w:hAnsi="Times New Roman" w:cs="Times New Roman"/>
          <w:sz w:val="24"/>
          <w:szCs w:val="24"/>
        </w:rPr>
        <w:t xml:space="preserve">Заболевание начинается остро: с озноба, подъема температуры 38-39 градусов и выше, головной боли, суставных и мышечных болей. Затем присоединяются катаральные явления – насморк, кашель, першение и боль в горле. Грипп снижает иммунитет организма и опасен своими осложнениями. Вследствие перенесенного заболевания, могут развиться воспаление легких и бронхит, обостриться сердечно-сосудистые заболевания, присоединиться отит (воспаление среднего уха), гайморит (воспаление носовых пазух), менинго-энцефалит (воспаление мозга и его оболочек). </w:t>
      </w:r>
    </w:p>
    <w:p w:rsidR="00355505" w:rsidRDefault="00355505" w:rsidP="0035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5505">
        <w:rPr>
          <w:rFonts w:ascii="Times New Roman" w:eastAsia="Times New Roman" w:hAnsi="Times New Roman" w:cs="Times New Roman"/>
          <w:sz w:val="24"/>
          <w:szCs w:val="24"/>
        </w:rPr>
        <w:t xml:space="preserve">В период развития болезни совершенно недопустимо самолечение. Например, прием антибиотиков при неосложненном гриппе не только бесполезен, но и вреден, так как антибиотики не действуют на вирус гриппа. </w:t>
      </w:r>
    </w:p>
    <w:p w:rsidR="00355505" w:rsidRDefault="00355505" w:rsidP="0035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55505">
        <w:rPr>
          <w:rFonts w:ascii="Times New Roman" w:eastAsia="Times New Roman" w:hAnsi="Times New Roman" w:cs="Times New Roman"/>
          <w:sz w:val="24"/>
          <w:szCs w:val="24"/>
        </w:rPr>
        <w:t xml:space="preserve">Для лечения гриппа необходимы противовирусные препараты, которые может назначить только врач. Больного ребенка гриппом необходимо изолировать, поместив его в отдельную комнату или за ширму. При тяжелых формах гриппа больного необходимо госпитализировать в инфекционный стационар. В помещении, где находится больной ребенок, необходимо регулярно проводить влажную уборку и проветривание. </w:t>
      </w:r>
    </w:p>
    <w:p w:rsidR="00355505" w:rsidRDefault="00355505" w:rsidP="0035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505">
        <w:rPr>
          <w:rFonts w:ascii="Times New Roman" w:eastAsia="Times New Roman" w:hAnsi="Times New Roman" w:cs="Times New Roman"/>
          <w:sz w:val="24"/>
          <w:szCs w:val="24"/>
        </w:rPr>
        <w:t xml:space="preserve">Для больного гриппом должны быть выделены индивидуальная посуда, белье и полотенце. </w:t>
      </w:r>
    </w:p>
    <w:p w:rsidR="00355505" w:rsidRDefault="00355505" w:rsidP="0035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55505">
        <w:rPr>
          <w:rFonts w:ascii="Times New Roman" w:eastAsia="Times New Roman" w:hAnsi="Times New Roman" w:cs="Times New Roman"/>
          <w:sz w:val="24"/>
          <w:szCs w:val="24"/>
        </w:rPr>
        <w:t xml:space="preserve">С профилактической целью рекомендуется чаще бывать на свежем отдыхе, в рацион питания включать природные фитонциды — чеснок и лук, витамины. Необходимо соблюдать правила личной гигиены, регулярно проветривать помещение, проводить влажную уборку. При первых проявлениях болезни необходимо вызвать врача на дом.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55505" w:rsidRPr="00355505" w:rsidRDefault="00355505" w:rsidP="003555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355505">
        <w:rPr>
          <w:rFonts w:ascii="Times New Roman" w:eastAsia="Times New Roman" w:hAnsi="Times New Roman" w:cs="Times New Roman"/>
          <w:sz w:val="24"/>
          <w:szCs w:val="24"/>
        </w:rPr>
        <w:t>Наиболее эффективным и доступным способом защиты от гриппа является вакцинация, которая предотвращает заболевание. Если заболевание все же произошло, проведенная прививка значительно снизит вероятность осложнений и смертельного исхода. Важно помнить, что вакцинацию против гриппа необходимо проводить заранее, чтобы выработался надежный иммунитет против этой инфекции.</w:t>
      </w:r>
    </w:p>
    <w:p w:rsidR="00355505" w:rsidRDefault="00355505" w:rsidP="0035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505" w:rsidRPr="00355505" w:rsidRDefault="00355505" w:rsidP="0035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5505">
        <w:rPr>
          <w:rFonts w:ascii="Times New Roman" w:eastAsia="Times New Roman" w:hAnsi="Times New Roman" w:cs="Times New Roman"/>
          <w:sz w:val="24"/>
          <w:szCs w:val="24"/>
        </w:rPr>
        <w:t>Будьте здоровы и не болейте Гриппом!</w:t>
      </w:r>
    </w:p>
    <w:p w:rsidR="00355505" w:rsidRDefault="00355505" w:rsidP="0035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505" w:rsidRDefault="00355505" w:rsidP="003555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5505" w:rsidRPr="006B04B6" w:rsidRDefault="00355505" w:rsidP="003555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4B6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у заместителя главного врача по организационно-методической работе КГБУЗ «Норильская МДБ»  Бондаренко Нины Васильевны  по тел. 8 (3919) 34-35-24</w:t>
      </w:r>
    </w:p>
    <w:p w:rsidR="00355505" w:rsidRPr="006B04B6" w:rsidRDefault="00355505" w:rsidP="00355505">
      <w:pPr>
        <w:pStyle w:val="a4"/>
        <w:spacing w:before="0" w:beforeAutospacing="0" w:after="0" w:afterAutospacing="0"/>
        <w:rPr>
          <w:color w:val="555555"/>
        </w:rPr>
      </w:pPr>
    </w:p>
    <w:p w:rsidR="00051F07" w:rsidRDefault="00051F07" w:rsidP="00355505"/>
    <w:sectPr w:rsidR="00051F07" w:rsidSect="0005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5"/>
    <w:rsid w:val="00051F07"/>
    <w:rsid w:val="00355505"/>
    <w:rsid w:val="009A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5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a0"/>
    <w:rsid w:val="00355505"/>
  </w:style>
  <w:style w:type="character" w:customStyle="1" w:styleId="sep">
    <w:name w:val="sep"/>
    <w:basedOn w:val="a0"/>
    <w:rsid w:val="00355505"/>
  </w:style>
  <w:style w:type="character" w:customStyle="1" w:styleId="permalink">
    <w:name w:val="permalink"/>
    <w:basedOn w:val="a0"/>
    <w:rsid w:val="00355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5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555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t-links">
    <w:name w:val="cat-links"/>
    <w:basedOn w:val="a0"/>
    <w:rsid w:val="00355505"/>
  </w:style>
  <w:style w:type="character" w:customStyle="1" w:styleId="sep">
    <w:name w:val="sep"/>
    <w:basedOn w:val="a0"/>
    <w:rsid w:val="00355505"/>
  </w:style>
  <w:style w:type="character" w:customStyle="1" w:styleId="permalink">
    <w:name w:val="permalink"/>
    <w:basedOn w:val="a0"/>
    <w:rsid w:val="0035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n.bondarenko</dc:creator>
  <cp:lastModifiedBy>Муржак Ирина Дмитриевна</cp:lastModifiedBy>
  <cp:revision>2</cp:revision>
  <dcterms:created xsi:type="dcterms:W3CDTF">2015-03-06T02:40:00Z</dcterms:created>
  <dcterms:modified xsi:type="dcterms:W3CDTF">2015-03-06T02:40:00Z</dcterms:modified>
</cp:coreProperties>
</file>