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55027">
        <w:trPr>
          <w:trHeight w:hRule="exact" w:val="3031"/>
        </w:trPr>
        <w:tc>
          <w:tcPr>
            <w:tcW w:w="10716" w:type="dxa"/>
          </w:tcPr>
          <w:p w:rsidR="00000000" w:rsidRPr="00755027" w:rsidRDefault="00755027">
            <w:pPr>
              <w:pStyle w:val="ConsPlusTitlePage"/>
            </w:pPr>
            <w:bookmarkStart w:id="0" w:name="_GoBack"/>
            <w:bookmarkEnd w:id="0"/>
            <w:r w:rsidRPr="007550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55027">
        <w:trPr>
          <w:trHeight w:hRule="exact" w:val="8335"/>
        </w:trPr>
        <w:tc>
          <w:tcPr>
            <w:tcW w:w="10716" w:type="dxa"/>
            <w:vAlign w:val="center"/>
          </w:tcPr>
          <w:p w:rsidR="00000000" w:rsidRPr="00755027" w:rsidRDefault="0075502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55027">
              <w:rPr>
                <w:sz w:val="48"/>
                <w:szCs w:val="48"/>
              </w:rPr>
              <w:t xml:space="preserve"> Приказ Минздравсоцразвития России от 16.04.2012 N 363н</w:t>
            </w:r>
            <w:r w:rsidRPr="00755027">
              <w:rPr>
                <w:sz w:val="48"/>
                <w:szCs w:val="48"/>
              </w:rPr>
              <w:br/>
              <w:t>(ред. от 13.05.2016)</w:t>
            </w:r>
            <w:r w:rsidRPr="00755027">
              <w:rPr>
                <w:sz w:val="48"/>
                <w:szCs w:val="48"/>
              </w:rPr>
              <w:br/>
              <w:t>"Об утверждении Порядка оказания медицинской помощи несовершеннолетним в период оздоровления и организованного отдыха"</w:t>
            </w:r>
            <w:r w:rsidRPr="00755027">
              <w:rPr>
                <w:sz w:val="48"/>
                <w:szCs w:val="48"/>
              </w:rPr>
              <w:br/>
              <w:t>(Зарегистрировано в Минюсте России 24.05.2012 N 24308)</w:t>
            </w:r>
          </w:p>
        </w:tc>
      </w:tr>
      <w:tr w:rsidR="00000000" w:rsidRPr="00755027">
        <w:trPr>
          <w:trHeight w:hRule="exact" w:val="3031"/>
        </w:trPr>
        <w:tc>
          <w:tcPr>
            <w:tcW w:w="10716" w:type="dxa"/>
            <w:vAlign w:val="center"/>
          </w:tcPr>
          <w:p w:rsidR="00000000" w:rsidRPr="00755027" w:rsidRDefault="0075502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5502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5502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5502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5502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55027">
              <w:rPr>
                <w:sz w:val="28"/>
                <w:szCs w:val="28"/>
              </w:rPr>
              <w:t xml:space="preserve"> </w:t>
            </w:r>
            <w:r w:rsidRPr="00755027">
              <w:rPr>
                <w:sz w:val="28"/>
                <w:szCs w:val="28"/>
              </w:rPr>
              <w:br/>
            </w:r>
            <w:r w:rsidRPr="0075502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5502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5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5027">
      <w:pPr>
        <w:pStyle w:val="ConsPlusNormal"/>
        <w:jc w:val="both"/>
        <w:outlineLvl w:val="0"/>
      </w:pPr>
    </w:p>
    <w:p w:rsidR="00000000" w:rsidRDefault="00755027">
      <w:pPr>
        <w:pStyle w:val="ConsPlusNormal"/>
        <w:outlineLvl w:val="0"/>
      </w:pPr>
      <w:r>
        <w:t>Зар</w:t>
      </w:r>
      <w:r>
        <w:t>егистрировано в Минюсте России 24 мая 2012 г. N 24308</w:t>
      </w:r>
    </w:p>
    <w:p w:rsidR="00000000" w:rsidRDefault="00755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5027">
      <w:pPr>
        <w:pStyle w:val="ConsPlusNormal"/>
      </w:pPr>
    </w:p>
    <w:p w:rsidR="00000000" w:rsidRDefault="0075502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755027">
      <w:pPr>
        <w:pStyle w:val="ConsPlusTitle"/>
        <w:jc w:val="center"/>
      </w:pPr>
      <w:r>
        <w:t>РОССИЙСКОЙ ФЕДЕРАЦИИ</w:t>
      </w:r>
    </w:p>
    <w:p w:rsidR="00000000" w:rsidRDefault="00755027">
      <w:pPr>
        <w:pStyle w:val="ConsPlusTitle"/>
        <w:jc w:val="center"/>
      </w:pPr>
    </w:p>
    <w:p w:rsidR="00000000" w:rsidRDefault="00755027">
      <w:pPr>
        <w:pStyle w:val="ConsPlusTitle"/>
        <w:jc w:val="center"/>
      </w:pPr>
      <w:r>
        <w:t>ПРИКАЗ</w:t>
      </w:r>
    </w:p>
    <w:p w:rsidR="00000000" w:rsidRDefault="00755027">
      <w:pPr>
        <w:pStyle w:val="ConsPlusTitle"/>
        <w:jc w:val="center"/>
      </w:pPr>
      <w:r>
        <w:t>от 16 апреля 2012 г. N 363н</w:t>
      </w:r>
    </w:p>
    <w:p w:rsidR="00000000" w:rsidRDefault="00755027">
      <w:pPr>
        <w:pStyle w:val="ConsPlusTitle"/>
        <w:jc w:val="center"/>
      </w:pPr>
    </w:p>
    <w:p w:rsidR="00000000" w:rsidRDefault="00755027">
      <w:pPr>
        <w:pStyle w:val="ConsPlusTitle"/>
        <w:jc w:val="center"/>
      </w:pPr>
      <w:r>
        <w:t>ОБ УТВЕРЖДЕНИИ ПОРЯДКА</w:t>
      </w:r>
    </w:p>
    <w:p w:rsidR="00000000" w:rsidRDefault="00755027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000000" w:rsidRDefault="00755027">
      <w:pPr>
        <w:pStyle w:val="ConsPlusTitle"/>
        <w:jc w:val="center"/>
      </w:pPr>
      <w:r>
        <w:t>ОЗДОРОВЛЕНИ</w:t>
      </w:r>
      <w:r>
        <w:t>Я И ОРГАНИЗОВАННОГО ОТДЫХА</w:t>
      </w:r>
    </w:p>
    <w:p w:rsidR="00000000" w:rsidRDefault="00755027">
      <w:pPr>
        <w:pStyle w:val="ConsPlusNormal"/>
        <w:jc w:val="center"/>
      </w:pPr>
    </w:p>
    <w:p w:rsidR="00000000" w:rsidRDefault="00755027">
      <w:pPr>
        <w:pStyle w:val="ConsPlusNormal"/>
        <w:jc w:val="center"/>
      </w:pPr>
      <w:r>
        <w:t>Список изменяющих документов</w:t>
      </w:r>
    </w:p>
    <w:p w:rsidR="00000000" w:rsidRDefault="00755027">
      <w:pPr>
        <w:pStyle w:val="ConsPlusNormal"/>
        <w:jc w:val="center"/>
      </w:pPr>
      <w:r>
        <w:t xml:space="preserve">(в ред. Приказов Минздрава России от 09.06.2015 </w:t>
      </w:r>
      <w:hyperlink r:id="rId8" w:tooltip="Приказ Минздрава России от 09.06.2015 N 329н &quot;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15.06.2015 N 37655){КонсультантПлюс}" w:history="1">
        <w:r>
          <w:rPr>
            <w:color w:val="0000FF"/>
          </w:rPr>
          <w:t>N 329н</w:t>
        </w:r>
      </w:hyperlink>
      <w:r>
        <w:t>,</w:t>
      </w:r>
    </w:p>
    <w:p w:rsidR="00000000" w:rsidRDefault="00755027">
      <w:pPr>
        <w:pStyle w:val="ConsPlusNormal"/>
        <w:jc w:val="center"/>
      </w:pPr>
      <w:r>
        <w:t xml:space="preserve">от 13.05.2016 </w:t>
      </w:r>
      <w:hyperlink r:id="rId9" w:tooltip="Приказ Минздрава России от 13.05.2016 N 295н &quot;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20.05.2016 N 42193){КонсультантПлюс}" w:history="1">
        <w:r>
          <w:rPr>
            <w:color w:val="0000FF"/>
          </w:rPr>
          <w:t>N 295н</w:t>
        </w:r>
      </w:hyperlink>
      <w:r>
        <w:t>)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right"/>
      </w:pPr>
      <w:r>
        <w:t>Министр</w:t>
      </w:r>
    </w:p>
    <w:p w:rsidR="00000000" w:rsidRDefault="00755027">
      <w:pPr>
        <w:pStyle w:val="ConsPlusNormal"/>
        <w:jc w:val="right"/>
      </w:pPr>
      <w:r>
        <w:t>Т.А.ГОЛИКОВА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right"/>
        <w:outlineLvl w:val="0"/>
      </w:pPr>
      <w:r>
        <w:t>Приложение</w:t>
      </w:r>
    </w:p>
    <w:p w:rsidR="00000000" w:rsidRDefault="00755027">
      <w:pPr>
        <w:pStyle w:val="ConsPlusNormal"/>
        <w:jc w:val="right"/>
      </w:pPr>
      <w:r>
        <w:t>к приказу Министерства</w:t>
      </w:r>
    </w:p>
    <w:p w:rsidR="00000000" w:rsidRDefault="00755027">
      <w:pPr>
        <w:pStyle w:val="ConsPlusNormal"/>
        <w:jc w:val="right"/>
      </w:pPr>
      <w:r>
        <w:t>здравоохранения и социального</w:t>
      </w:r>
    </w:p>
    <w:p w:rsidR="00000000" w:rsidRDefault="00755027">
      <w:pPr>
        <w:pStyle w:val="ConsPlusNormal"/>
        <w:jc w:val="right"/>
      </w:pPr>
      <w:r>
        <w:t>развития Российской Федерации</w:t>
      </w:r>
    </w:p>
    <w:p w:rsidR="00000000" w:rsidRDefault="00755027">
      <w:pPr>
        <w:pStyle w:val="ConsPlusNormal"/>
        <w:jc w:val="right"/>
      </w:pPr>
      <w:r>
        <w:t xml:space="preserve">от </w:t>
      </w:r>
      <w:r>
        <w:t>16 апреля 2012 г. N 363н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755027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000000" w:rsidRDefault="00755027">
      <w:pPr>
        <w:pStyle w:val="ConsPlusTitle"/>
        <w:jc w:val="center"/>
      </w:pPr>
      <w:r>
        <w:t>ОЗДОРОВЛЕНИЯ И ОРГАНИЗОВАННОГО ОТДЫХА</w:t>
      </w:r>
    </w:p>
    <w:p w:rsidR="00000000" w:rsidRDefault="00755027">
      <w:pPr>
        <w:pStyle w:val="ConsPlusNormal"/>
        <w:jc w:val="center"/>
      </w:pPr>
    </w:p>
    <w:p w:rsidR="00000000" w:rsidRDefault="00755027">
      <w:pPr>
        <w:pStyle w:val="ConsPlusNormal"/>
        <w:jc w:val="center"/>
      </w:pPr>
      <w:r>
        <w:t>Список изменяющих документов</w:t>
      </w:r>
    </w:p>
    <w:p w:rsidR="00000000" w:rsidRDefault="00755027">
      <w:pPr>
        <w:pStyle w:val="ConsPlusNormal"/>
        <w:jc w:val="center"/>
      </w:pPr>
      <w:r>
        <w:t xml:space="preserve">(в ред. Приказов Минздрава России от 09.06.2015 </w:t>
      </w:r>
      <w:hyperlink r:id="rId11" w:tooltip="Приказ Минздрава России от 09.06.2015 N 329н &quot;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15.06.2015 N 37655){КонсультантПлюс}" w:history="1">
        <w:r>
          <w:rPr>
            <w:color w:val="0000FF"/>
          </w:rPr>
          <w:t>N 329н</w:t>
        </w:r>
      </w:hyperlink>
      <w:r>
        <w:t>,</w:t>
      </w:r>
    </w:p>
    <w:p w:rsidR="00000000" w:rsidRDefault="00755027">
      <w:pPr>
        <w:pStyle w:val="ConsPlusNormal"/>
        <w:jc w:val="center"/>
      </w:pPr>
      <w:r>
        <w:t xml:space="preserve">от 13.05.2016 </w:t>
      </w:r>
      <w:hyperlink r:id="rId12" w:tooltip="Приказ Минздрава России от 13.05.2016 N 295н &quot;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20.05.2016 N 42193){КонсультантПлюс}" w:history="1">
        <w:r>
          <w:rPr>
            <w:color w:val="0000FF"/>
          </w:rPr>
          <w:t>N 295н</w:t>
        </w:r>
      </w:hyperlink>
      <w:r>
        <w:t>)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  <w:r>
        <w:t>1.</w:t>
      </w:r>
      <w:r>
        <w:t xml:space="preserve">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2. В организации отдыха и оздоровления (далее - учреждения) направляются дети, не имеющие следующих меди</w:t>
      </w:r>
      <w:r>
        <w:t>цинских противопоказаний для пребывания в учреждениях: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инфекционные и паразитарные болезни, в том числе с поражением глаз и кожи, инф</w:t>
      </w:r>
      <w:r>
        <w:t>естации (педикулез, чесотка) - в период до окончания срока изоляции;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lastRenderedPageBreak/>
        <w:t>установленный диагноз "бактерионосительство возбудителей кишечных инфекций, дифтерии";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активный туберкулез любой локализации;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злокачественные новообразования, требующие лечения, в том чис</w:t>
      </w:r>
      <w:r>
        <w:t>ле проведения химиотерапии;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эпилепсия с медикаментозной ремиссией менее 1 года;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кахексия;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 в состоянии обострения и (или) пред</w:t>
      </w:r>
      <w:r>
        <w:t>ставляющие опасность для больного и окружающих;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веществ.</w:t>
      </w:r>
    </w:p>
    <w:p w:rsidR="00000000" w:rsidRDefault="00755027">
      <w:pPr>
        <w:pStyle w:val="ConsPlusNormal"/>
        <w:jc w:val="both"/>
      </w:pPr>
      <w:r>
        <w:t xml:space="preserve">(п. 2 в ред. </w:t>
      </w:r>
      <w:hyperlink r:id="rId13" w:tooltip="Приказ Минздрава России от 13.05.2016 N 295н &quot;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20.05.2016 N 42193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13.05.2016 N 295н)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2.1. Дети, нуждающиеся в соблюдении назначенного лечащим врач</w:t>
      </w:r>
      <w:r>
        <w:t xml:space="preserve">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</w:t>
      </w:r>
      <w:r>
        <w:t>хранения лекарственных препаратов для медицинского применения и специализированных продуктов лечебного питания.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</w:t>
      </w:r>
      <w:r>
        <w:t xml:space="preserve">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</w:t>
      </w:r>
      <w:r>
        <w:t xml:space="preserve"> лица.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абилитации инвалида.</w:t>
      </w:r>
    </w:p>
    <w:p w:rsidR="00000000" w:rsidRDefault="00755027">
      <w:pPr>
        <w:pStyle w:val="ConsPlusNormal"/>
        <w:jc w:val="both"/>
      </w:pPr>
      <w:r>
        <w:t>(п. 2</w:t>
      </w:r>
      <w:r>
        <w:t xml:space="preserve">.1 введен </w:t>
      </w:r>
      <w:hyperlink r:id="rId14" w:tooltip="Приказ Минздрава России от 13.05.2016 N 295н &quot;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&quot; (Зарегистрировано в Минюсте России 20.05.2016 N 42193)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Минздрава России от 13.05.2016 N 295н)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первый, осуществляемый врачами-педиатрами, а в случае их отсутствия - врачами общей практ</w:t>
      </w:r>
      <w:r>
        <w:t>ики (семейными врачами), - проведение организационно-подготовительной работы (перед выездом детей в учреждение);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</w:t>
      </w:r>
      <w:r>
        <w:t xml:space="preserve"> медико-санитарного обеспечения детей в учреждениях, в период пребывания детей в учреждении.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прово</w:t>
      </w:r>
      <w:r>
        <w:t>дится организационно-подготовительная работа (перед выездом детей в лагерь), включающая: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</w:t>
      </w:r>
      <w:r>
        <w:t xml:space="preserve">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w:anchor="Par442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проверку медицинских документов на каждог</w:t>
      </w:r>
      <w:r>
        <w:t>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lastRenderedPageBreak/>
        <w:t>участие в комиссии по определению готовности учреждения к приему детей (предв</w:t>
      </w:r>
      <w:r>
        <w:t>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распределение совместно с руководителем учреждения или уполномоченным им лицом детей по отрядам с учет</w:t>
      </w:r>
      <w:r>
        <w:t>ом возраста и состояния здоровья;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</w:t>
      </w:r>
      <w:r>
        <w:t>анных путевок), количество осмотренных детей, количество недопущенных детей, в том числе по медицинским показаниям, отсутствию медицинской документации);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сопровождение детей в учреждение.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5. Организация и оказание медицинской помощи детям в период оздоровл</w:t>
      </w:r>
      <w:r>
        <w:t>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6. Врач возглавляет медицинский пун</w:t>
      </w:r>
      <w:r>
        <w:t>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7. На должность врача медицинского пункта учреждения назначается специалист, соответствующий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</w:t>
      </w:r>
      <w:r>
        <w:t xml:space="preserve">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</w:t>
      </w:r>
      <w:r>
        <w:t xml:space="preserve">сти "педиатрия", "организация здравоохранения" или "лечебное дело", имеющий стаж работы по данной специальности не менее 5 лет в соответствии с </w:t>
      </w:r>
      <w:hyperlink r:id="rId16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</w:t>
      </w:r>
      <w:r>
        <w:t>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8. Деятельность медицинского пункта учреждения, включающего кабинет врача, кабинет медицинской сестры, процедурный к</w:t>
      </w:r>
      <w:r>
        <w:t>абинет и изолятор (2 палаты для капельных и кишечных инфекций с числом коек 1,5 - 2%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</w:t>
      </w:r>
      <w:r>
        <w:t>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9. Штатные нормативы медицинского персон</w:t>
      </w:r>
      <w:r>
        <w:t>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</w:t>
      </w:r>
      <w:r>
        <w:t xml:space="preserve">емого стандарта оснащения медицинского пункта учреждения, предусмотренных </w:t>
      </w:r>
      <w:hyperlink w:anchor="Par113" w:tooltip="РЕКОМЕНДУЕМЫЕ ШТАТНЫЕ НОРМАТИВЫ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158" w:tooltip="РЕКОМЕНДУЕМЫЙ СТАНДАРТ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10. В целях оказания медицин</w:t>
      </w:r>
      <w:r>
        <w:t>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организация и проведение профилактических, лечебно-оздоровительных мероприятий;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наблюдение за состоянием здоровья детей, особенно </w:t>
      </w:r>
      <w:r>
        <w:t>за детьми с отклонением в состоянии здоровья;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проведение антропометрических и физиометрических (динамометрия и спирометрия) исследований </w:t>
      </w:r>
      <w:r>
        <w:lastRenderedPageBreak/>
        <w:t>детей в первые 1 - 2 дня пребывания в учреждении, а также за день до окончания их пребывания в учреждении;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осмотр детей</w:t>
      </w:r>
      <w:r>
        <w:t xml:space="preserve">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информирование руководителя учреждения, воспитателей и сотрудника, отвечающего за физическую культуру, о состоянии з</w:t>
      </w:r>
      <w:r>
        <w:t>доровья детей, рекомендуемом режиме для детей с отклонениями в состоянии здоровья;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направление детей в медици</w:t>
      </w:r>
      <w:r>
        <w:t>нские организации для оказания специализированной медицинской помощи при наличии медицинских показаний;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оказание первой медицинской помощи при возникновении травм, несчастных случаев, транспортирование в стационар;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обеспечение информирования родителей (зак</w:t>
      </w:r>
      <w:r>
        <w:t>онных представителей) в случае направления ребенка на стационарное лечение;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</w:t>
      </w:r>
      <w:r>
        <w:t>толога, сообщение в уполномоченные органы о случаях инфекционных заболеваний среди детей и персонала учреждения;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проведение иммунопрофилактики;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организация и проведение санитарно-гигиенических и противоэпидемических мероприятий для обеспечения безопасности</w:t>
      </w:r>
      <w:r>
        <w:t xml:space="preserve"> детей и персонала, предотвращения распространения инфекций;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</w:t>
      </w:r>
      <w:r>
        <w:t xml:space="preserve">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осуществление контроля </w:t>
      </w:r>
      <w:r>
        <w:t>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проведение работы по формированию здорового образа жизни с персоналом учреждения и детьми;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осуществле</w:t>
      </w:r>
      <w:r>
        <w:t>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обеспечение медицинского сопровождения детей во время проведения спортивных соревнован</w:t>
      </w:r>
      <w:r>
        <w:t>ий, походов, купаний, экскурсий;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ведение медицинской документации в установленном порядке;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взаимодействие с медицинскими организациями по вопросам медицинского обеспечения детей, охраны здоровья;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 xml:space="preserve">обеспечение сбора, хранения и уничтожение медицинских отходов в соответствии с установленным </w:t>
      </w:r>
      <w:hyperlink r:id="rId17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порядком</w:t>
        </w:r>
      </w:hyperlink>
      <w:r>
        <w:t>;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right"/>
        <w:outlineLvl w:val="1"/>
      </w:pPr>
      <w:r>
        <w:t>Приложение N 1</w:t>
      </w:r>
    </w:p>
    <w:p w:rsidR="00000000" w:rsidRDefault="00755027">
      <w:pPr>
        <w:pStyle w:val="ConsPlusNormal"/>
        <w:jc w:val="right"/>
      </w:pPr>
      <w:r>
        <w:t>к Порядку оказания медицинской</w:t>
      </w:r>
    </w:p>
    <w:p w:rsidR="00000000" w:rsidRDefault="00755027">
      <w:pPr>
        <w:pStyle w:val="ConsPlusNormal"/>
        <w:jc w:val="right"/>
      </w:pPr>
      <w:r>
        <w:t>помощи несовершеннолетним</w:t>
      </w:r>
    </w:p>
    <w:p w:rsidR="00000000" w:rsidRDefault="00755027">
      <w:pPr>
        <w:pStyle w:val="ConsPlusNormal"/>
        <w:jc w:val="right"/>
      </w:pPr>
      <w:r>
        <w:t>в период оздоровления</w:t>
      </w:r>
    </w:p>
    <w:p w:rsidR="00000000" w:rsidRDefault="00755027">
      <w:pPr>
        <w:pStyle w:val="ConsPlusNormal"/>
        <w:jc w:val="right"/>
      </w:pPr>
      <w:r>
        <w:t>и организованного отдыха,</w:t>
      </w:r>
    </w:p>
    <w:p w:rsidR="00000000" w:rsidRDefault="00755027">
      <w:pPr>
        <w:pStyle w:val="ConsPlusNormal"/>
        <w:jc w:val="right"/>
      </w:pPr>
      <w:r>
        <w:t>утвержденному приказом</w:t>
      </w:r>
    </w:p>
    <w:p w:rsidR="00000000" w:rsidRDefault="00755027">
      <w:pPr>
        <w:pStyle w:val="ConsPlusNormal"/>
        <w:jc w:val="right"/>
      </w:pPr>
      <w:r>
        <w:t>Министерства здравоохранения</w:t>
      </w:r>
    </w:p>
    <w:p w:rsidR="00000000" w:rsidRDefault="00755027">
      <w:pPr>
        <w:pStyle w:val="ConsPlusNormal"/>
        <w:jc w:val="right"/>
      </w:pPr>
      <w:r>
        <w:t>и социального развития</w:t>
      </w:r>
    </w:p>
    <w:p w:rsidR="00000000" w:rsidRDefault="00755027">
      <w:pPr>
        <w:pStyle w:val="ConsPlusNormal"/>
        <w:jc w:val="right"/>
      </w:pPr>
      <w:r>
        <w:t>Российской Федерации</w:t>
      </w:r>
    </w:p>
    <w:p w:rsidR="00000000" w:rsidRDefault="00755027">
      <w:pPr>
        <w:pStyle w:val="ConsPlusNormal"/>
        <w:jc w:val="right"/>
      </w:pPr>
      <w:r>
        <w:t>от 16 апреля 2012 г. N 363н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center"/>
      </w:pPr>
      <w:bookmarkStart w:id="2" w:name="Par113"/>
      <w:bookmarkEnd w:id="2"/>
      <w:r>
        <w:t>РЕКОМЕНДУЕМЫЕ ШТАТНЫЕ НОРМАТИВЫ</w:t>
      </w:r>
    </w:p>
    <w:p w:rsidR="00000000" w:rsidRDefault="00755027">
      <w:pPr>
        <w:pStyle w:val="ConsPlusNormal"/>
        <w:jc w:val="center"/>
      </w:pPr>
      <w:r>
        <w:t>МЕДИЦИНСКОГО ПЕРСОНАЛА МЕДИЦИНСКОГО ПУНКТА ОЗДОРОВИТЕЛЬНОГО</w:t>
      </w:r>
    </w:p>
    <w:p w:rsidR="00000000" w:rsidRDefault="00755027">
      <w:pPr>
        <w:pStyle w:val="ConsPlusNormal"/>
        <w:jc w:val="center"/>
      </w:pPr>
      <w:r>
        <w:t>УЧРЕЖДЕНИЯ &lt;*&gt;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  <w:r>
        <w:t>--------------------------------</w:t>
      </w:r>
    </w:p>
    <w:p w:rsidR="00000000" w:rsidRDefault="00755027">
      <w:pPr>
        <w:pStyle w:val="ConsPlusNormal"/>
        <w:spacing w:before="200"/>
        <w:ind w:firstLine="540"/>
        <w:jc w:val="both"/>
      </w:pPr>
      <w:r>
        <w:t>&lt;*&gt; Рекомендуется для медицинских пунктов оздоровительных учреждений государственной и муниципальной систем здра</w:t>
      </w:r>
      <w:r>
        <w:t>воохранения.</w:t>
      </w:r>
    </w:p>
    <w:p w:rsidR="00000000" w:rsidRDefault="007550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918"/>
        <w:gridCol w:w="4560"/>
      </w:tblGrid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N</w:t>
            </w:r>
          </w:p>
          <w:p w:rsidR="00000000" w:rsidRPr="00755027" w:rsidRDefault="00755027">
            <w:pPr>
              <w:pStyle w:val="ConsPlusNormal"/>
              <w:jc w:val="center"/>
            </w:pPr>
            <w:r w:rsidRPr="00755027">
              <w:t>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Наименование должности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Количество штатных единиц, шт.</w:t>
            </w:r>
          </w:p>
        </w:tc>
      </w:tr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Врач-педиатр, врач общей практики (семейный врач)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 на 200 детей (2 на более чем 200 детей)</w:t>
            </w:r>
          </w:p>
        </w:tc>
      </w:tr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 xml:space="preserve">Врач-стоматолог (зубной врач) </w:t>
            </w:r>
            <w:hyperlink w:anchor="Par141" w:tooltip="&lt;*&gt; При наличии в оздоровительном учреждении стоматологического кабинета, оснащенного стоматологическим оборудованием." w:history="1">
              <w:r w:rsidRPr="00755027">
                <w:rPr>
                  <w:color w:val="0000FF"/>
                </w:rPr>
                <w:t>&lt;*&gt;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</w:t>
            </w:r>
          </w:p>
        </w:tc>
      </w:tr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Медицинская сестра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4,5 (для обеспечения работы одного круглосуточного поста)</w:t>
            </w:r>
          </w:p>
        </w:tc>
      </w:tr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Медицинская сестра диетическая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 на 200 детей</w:t>
            </w:r>
          </w:p>
        </w:tc>
      </w:tr>
      <w:tr w:rsidR="00000000" w:rsidRPr="007550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Младшая медицинская сестра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0,5</w:t>
            </w:r>
          </w:p>
        </w:tc>
      </w:tr>
    </w:tbl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ind w:firstLine="540"/>
        <w:jc w:val="both"/>
      </w:pPr>
      <w:r>
        <w:t>--------------------------------</w:t>
      </w:r>
    </w:p>
    <w:p w:rsidR="00000000" w:rsidRDefault="00755027">
      <w:pPr>
        <w:pStyle w:val="ConsPlusNormal"/>
        <w:spacing w:before="200"/>
        <w:ind w:firstLine="540"/>
        <w:jc w:val="both"/>
      </w:pPr>
      <w:bookmarkStart w:id="3" w:name="Par141"/>
      <w:bookmarkEnd w:id="3"/>
      <w: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right"/>
        <w:outlineLvl w:val="1"/>
      </w:pPr>
      <w:r>
        <w:t>Приложение N 2</w:t>
      </w:r>
    </w:p>
    <w:p w:rsidR="00000000" w:rsidRDefault="00755027">
      <w:pPr>
        <w:pStyle w:val="ConsPlusNormal"/>
        <w:jc w:val="right"/>
      </w:pPr>
      <w:r>
        <w:t>к Порядку оказания м</w:t>
      </w:r>
      <w:r>
        <w:t>едицинской</w:t>
      </w:r>
    </w:p>
    <w:p w:rsidR="00000000" w:rsidRDefault="00755027">
      <w:pPr>
        <w:pStyle w:val="ConsPlusNormal"/>
        <w:jc w:val="right"/>
      </w:pPr>
      <w:r>
        <w:t>помощи несовершеннолетним</w:t>
      </w:r>
    </w:p>
    <w:p w:rsidR="00000000" w:rsidRDefault="00755027">
      <w:pPr>
        <w:pStyle w:val="ConsPlusNormal"/>
        <w:jc w:val="right"/>
      </w:pPr>
      <w:r>
        <w:t>в период оздоровления</w:t>
      </w:r>
    </w:p>
    <w:p w:rsidR="00000000" w:rsidRDefault="00755027">
      <w:pPr>
        <w:pStyle w:val="ConsPlusNormal"/>
        <w:jc w:val="right"/>
      </w:pPr>
      <w:r>
        <w:t>и организованного отдыха,</w:t>
      </w:r>
    </w:p>
    <w:p w:rsidR="00000000" w:rsidRDefault="00755027">
      <w:pPr>
        <w:pStyle w:val="ConsPlusNormal"/>
        <w:jc w:val="right"/>
      </w:pPr>
      <w:r>
        <w:t>утвержденному приказом</w:t>
      </w:r>
    </w:p>
    <w:p w:rsidR="00000000" w:rsidRDefault="00755027">
      <w:pPr>
        <w:pStyle w:val="ConsPlusNormal"/>
        <w:jc w:val="right"/>
      </w:pPr>
      <w:r>
        <w:t>Министерства здравоохранения</w:t>
      </w:r>
    </w:p>
    <w:p w:rsidR="00000000" w:rsidRDefault="00755027">
      <w:pPr>
        <w:pStyle w:val="ConsPlusNormal"/>
        <w:jc w:val="right"/>
      </w:pPr>
      <w:r>
        <w:lastRenderedPageBreak/>
        <w:t>и социального развития</w:t>
      </w:r>
    </w:p>
    <w:p w:rsidR="00000000" w:rsidRDefault="00755027">
      <w:pPr>
        <w:pStyle w:val="ConsPlusNormal"/>
        <w:jc w:val="right"/>
      </w:pPr>
      <w:r>
        <w:t>Российской Федерации</w:t>
      </w:r>
    </w:p>
    <w:p w:rsidR="00000000" w:rsidRDefault="00755027">
      <w:pPr>
        <w:pStyle w:val="ConsPlusNormal"/>
        <w:jc w:val="right"/>
      </w:pPr>
      <w:r>
        <w:t>от 16 апреля 2012 г. N 363н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center"/>
      </w:pPr>
      <w:bookmarkStart w:id="4" w:name="Par158"/>
      <w:bookmarkEnd w:id="4"/>
      <w:r>
        <w:t>РЕКОМЕНДУЕМЫЙ СТАНДАРТ</w:t>
      </w:r>
    </w:p>
    <w:p w:rsidR="00000000" w:rsidRDefault="00755027">
      <w:pPr>
        <w:pStyle w:val="ConsPlusNormal"/>
        <w:jc w:val="center"/>
      </w:pPr>
      <w:r>
        <w:t>ОСНАЩЕНИЯ МЕДИЦИНСКОГО ПУНКТА ОЗДОРОВИТЕЛЬНОГО УЧРЕЖДЕНИЯ</w:t>
      </w:r>
    </w:p>
    <w:p w:rsidR="00000000" w:rsidRDefault="00755027">
      <w:pPr>
        <w:pStyle w:val="ConsPlusNormal"/>
        <w:jc w:val="center"/>
      </w:pPr>
      <w:r>
        <w:t>(ИЗ РАСЧЕТА НА 100 ДЕТЕЙ)</w:t>
      </w:r>
    </w:p>
    <w:p w:rsidR="00000000" w:rsidRDefault="007550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201"/>
        <w:gridCol w:w="1989"/>
      </w:tblGrid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N  п/п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Количество, шт.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Кушетка медицинская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Кровать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Столик хирургический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Стол письменный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Стол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в соответствии с количеством палат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Стулья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4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Тумбочка прикроватная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Тумбочка для спирометра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Холодильник для медикаментов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Шкаф медицинский со стеклом для инструментов и медикаментов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Шкаф для хранения запасов медикаментов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Аппарат для измерения кровяного давления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Биксы разные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Лоток почкообразный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Лоток прямоугольный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Медицинская сумка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Носилки санитарные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Сухожаровой шкаф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Шины Крамера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Шины Дитерихса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Весы медицинские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Ростомер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Корнцанг прямой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lastRenderedPageBreak/>
              <w:t>24.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Зажим Бильрота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Зеркало ушное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Зеркало носовое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Игла Дюфо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Набор трахеотомический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Пинцет анатомический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Пинцет хирургический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Пинцет кривой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Роторасширитель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Скальпель со съемными одноразовыми лезвиями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Языкодержатель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Ларингоскоп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Интубационная трубка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Глазные стеклянные палочки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Катетер венозный Браунюля N 18 G, 20 G, 22 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Катетер урологический N 8 - 10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Клеенка подкладная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Мензурки градуированные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Перчатки хирургические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Перчатки резиновые хозяйственные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Пипетки глазные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6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Пробирки стерильные для взятия мазков из зева и носоглотки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Одноразовая система для переливания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Шприц 2,0 (разового употребления)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Шприц 5,0 (разового употребления)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Шприц 10,0 (разового употребления)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Шприц 20,0 (разового употребления)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Банки медицинские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Бритва (одноразовый станок)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lastRenderedPageBreak/>
              <w:t>53.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Горшки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Грелки резиновые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Груша резиновая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Динамометр становой или ручной детский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Жгут резиновый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Зонды желудочные с воронкой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Кружка Эсмарха (резиновая)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Наконечник к ней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Ножницы хирургические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Ножницы обыкновенные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Плевательница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Подушка кислородная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Секундомер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Термометры медицинские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Термометры водяные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Фонендоскоп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Шпатели металлические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Шпатели одноразовые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100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Шприц Жане 150 мл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Спирометр (с комплектом стерилизующихся мундштуков)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Противопедикулезная укладка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Постельное белье в соответствии с количеством коек в изоляторе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Графин для воды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Ведро педальное эмалированное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Бак для замачивания посуды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Емкости для разведения и хранения дезинфекционных растворов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79.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Лампа настольная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80.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Плитка электрическая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lastRenderedPageBreak/>
              <w:t>81.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Посуда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в соответствии с количеством коек в изоляторе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Таз эмалированный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Холодильник бытовой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Часы песочные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Часы настольные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Чайник электрический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Шкаф платяной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</w:tbl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right"/>
        <w:outlineLvl w:val="1"/>
      </w:pPr>
      <w:r>
        <w:t>Приложение N 3</w:t>
      </w:r>
    </w:p>
    <w:p w:rsidR="00000000" w:rsidRDefault="00755027">
      <w:pPr>
        <w:pStyle w:val="ConsPlusNormal"/>
        <w:jc w:val="right"/>
      </w:pPr>
      <w:r>
        <w:t>к Порядку оказания медицинской</w:t>
      </w:r>
    </w:p>
    <w:p w:rsidR="00000000" w:rsidRDefault="00755027">
      <w:pPr>
        <w:pStyle w:val="ConsPlusNormal"/>
        <w:jc w:val="right"/>
      </w:pPr>
      <w:r>
        <w:t>помощи несовершеннолетним</w:t>
      </w:r>
    </w:p>
    <w:p w:rsidR="00000000" w:rsidRDefault="00755027">
      <w:pPr>
        <w:pStyle w:val="ConsPlusNormal"/>
        <w:jc w:val="right"/>
      </w:pPr>
      <w:r>
        <w:t>в период оздоровления</w:t>
      </w:r>
    </w:p>
    <w:p w:rsidR="00000000" w:rsidRDefault="00755027">
      <w:pPr>
        <w:pStyle w:val="ConsPlusNormal"/>
        <w:jc w:val="right"/>
      </w:pPr>
      <w:r>
        <w:t>и организованного отдыха,</w:t>
      </w:r>
    </w:p>
    <w:p w:rsidR="00000000" w:rsidRDefault="00755027">
      <w:pPr>
        <w:pStyle w:val="ConsPlusNormal"/>
        <w:jc w:val="right"/>
      </w:pPr>
      <w:r>
        <w:t>утвержденному приказом</w:t>
      </w:r>
    </w:p>
    <w:p w:rsidR="00000000" w:rsidRDefault="00755027">
      <w:pPr>
        <w:pStyle w:val="ConsPlusNormal"/>
        <w:jc w:val="right"/>
      </w:pPr>
      <w:r>
        <w:t>Министерства здравоохранения</w:t>
      </w:r>
    </w:p>
    <w:p w:rsidR="00000000" w:rsidRDefault="00755027">
      <w:pPr>
        <w:pStyle w:val="ConsPlusNormal"/>
        <w:jc w:val="right"/>
      </w:pPr>
      <w:r>
        <w:t>и социального развития</w:t>
      </w:r>
    </w:p>
    <w:p w:rsidR="00000000" w:rsidRDefault="00755027">
      <w:pPr>
        <w:pStyle w:val="ConsPlusNormal"/>
        <w:jc w:val="right"/>
      </w:pPr>
      <w:r>
        <w:t>Российской Федерации</w:t>
      </w:r>
    </w:p>
    <w:p w:rsidR="00000000" w:rsidRDefault="00755027">
      <w:pPr>
        <w:pStyle w:val="ConsPlusNormal"/>
        <w:jc w:val="right"/>
      </w:pPr>
      <w:r>
        <w:t>от 16 апреля 2012 г. N 363н</w:t>
      </w:r>
    </w:p>
    <w:p w:rsidR="00000000" w:rsidRDefault="00755027">
      <w:pPr>
        <w:pStyle w:val="ConsPlusNormal"/>
        <w:ind w:firstLine="540"/>
        <w:jc w:val="both"/>
      </w:pPr>
    </w:p>
    <w:p w:rsidR="00000000" w:rsidRDefault="00755027">
      <w:pPr>
        <w:pStyle w:val="ConsPlusNormal"/>
        <w:jc w:val="center"/>
      </w:pPr>
      <w:bookmarkStart w:id="5" w:name="Par442"/>
      <w:bookmarkEnd w:id="5"/>
      <w:r>
        <w:t>ПРИМЕРНЫЙ ПЕРЕЧЕНЬ</w:t>
      </w:r>
    </w:p>
    <w:p w:rsidR="00000000" w:rsidRDefault="00755027">
      <w:pPr>
        <w:pStyle w:val="ConsPlusNormal"/>
        <w:jc w:val="center"/>
      </w:pPr>
      <w:r>
        <w:t>ЛЕКАРСТВЕННЫХ СРЕДСТВ ДЛЯ МЕДИЦИНСКОГО ПРИМЕНЕНИЯ</w:t>
      </w:r>
    </w:p>
    <w:p w:rsidR="00000000" w:rsidRDefault="00755027">
      <w:pPr>
        <w:pStyle w:val="ConsPlusNormal"/>
        <w:jc w:val="center"/>
      </w:pPr>
      <w:r>
        <w:t>И МЕДИЦИНСКИХ ИЗДЕЛИЙ, ИСПОЛЬЗУЕМЫХ МЕДИЦИНСКИМ ПУНКТОМ</w:t>
      </w:r>
    </w:p>
    <w:p w:rsidR="00000000" w:rsidRDefault="00755027">
      <w:pPr>
        <w:pStyle w:val="ConsPlusNormal"/>
        <w:jc w:val="center"/>
      </w:pPr>
      <w:r>
        <w:t>ОЗДОРОВИТЕЛЬНОГО УЧРЕЖДЕНИЯ ДЛЯ ОКАЗАНИЯ МЕДИЦ</w:t>
      </w:r>
      <w:r>
        <w:t>ИНСКОЙ ПОМОЩИ</w:t>
      </w:r>
    </w:p>
    <w:p w:rsidR="00000000" w:rsidRDefault="00755027">
      <w:pPr>
        <w:pStyle w:val="ConsPlusNormal"/>
        <w:jc w:val="center"/>
      </w:pPr>
      <w:r>
        <w:t>НЕСОВЕРШЕННОЛЕТНИМ В ПЕРИОД ОЗДОРОВЛЕНИЯ И ОРГАНИЗОВАННОГО</w:t>
      </w:r>
    </w:p>
    <w:p w:rsidR="00000000" w:rsidRDefault="00755027">
      <w:pPr>
        <w:pStyle w:val="ConsPlusNormal"/>
        <w:jc w:val="center"/>
      </w:pPr>
      <w:r>
        <w:t>ОТДЫХА (ИЗ РАСЧЕТА НА 100 ДЕТЕЙ)</w:t>
      </w:r>
    </w:p>
    <w:p w:rsidR="00000000" w:rsidRDefault="007550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1755"/>
        <w:gridCol w:w="1340"/>
      </w:tblGrid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Единица измерения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Количество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Аммиак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мл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100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Вазелин борный - 25,0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банка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Троксевазин 2% - гель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тюбик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Гидрокортизон (мазь) 1% - 10,0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тюбик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Тетрациклиновая мазь глазная - 10,0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тюбик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Натрия хлорид 0,9%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Натрия гидрокарбонат - 100,0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Нафтизин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lastRenderedPageBreak/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Этанол (Спирт этиловый) - 150,0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Борная кислота (спиртовой раствор)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Бриллиантовый зеленый (спиртовой раствор)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Горчичники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Йод (спиртовой раствор)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Калия перманганат - 10,0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Адреналин гидрохлорид 1%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Лидокаин аэрозоль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Анальгин 50%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Водорода пероксид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Сульфацетамид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тюбик-капельница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Валерианы лекарственной корневищ с корнями настойка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Гексавит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Диазолин 0,1 драже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Димедрол 1%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Димедрол 0,05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Зубные капли 10 мл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Ингалипт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Кордиамин 15 мл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Кофеин - бензоат натрия 10%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29.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Левомицетин сукцинат 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Магния сульфат 25%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Новокаин 0,5%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Но-шпа 2%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Преднизалон 30 мг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Парацетамол 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3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Сальбутамол аэрозоль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Энтеродез 5,0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пакет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50</w:t>
            </w:r>
          </w:p>
        </w:tc>
      </w:tr>
      <w:tr w:rsidR="00000000" w:rsidRPr="0075502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Pr="00755027" w:rsidRDefault="00755027">
            <w:pPr>
              <w:pStyle w:val="ConsPlusNormal"/>
              <w:jc w:val="both"/>
            </w:pPr>
            <w:r w:rsidRPr="00755027">
              <w:t>КонсультантПлюс: примечание.</w:t>
            </w:r>
          </w:p>
          <w:p w:rsidR="00000000" w:rsidRPr="00755027" w:rsidRDefault="00755027">
            <w:pPr>
              <w:pStyle w:val="ConsPlusNormal"/>
              <w:jc w:val="both"/>
            </w:pPr>
            <w:r w:rsidRPr="00755027">
              <w:t>Нумерация пунктов дана в соответствии с официальным текстом документа.</w:t>
            </w:r>
          </w:p>
          <w:p w:rsidR="00000000" w:rsidRPr="00755027" w:rsidRDefault="0075502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Натрия хлорид 0,9%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флакон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Супрастин 2% - 1,0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Активированный уголь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39.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Бинты стерильные 5 x 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Бинты стерильные 7 x 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Бинты нестерильные 7 x 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Бинт сетчатый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Бинт эластичный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Бумага компрессная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лист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Вата медицинская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кг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0,75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Лейкопластырь (2 см, 5 см)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1/1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Марля медицинская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метров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стерильные 5 x 5 см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12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49.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кровоостанавливающие Колетекс-Гем с фурагином 6 x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кровоостанавливающие Колетекс-Гем с фурагином с липкими краями 6 x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Колетекс с фурагином 6 x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15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Колетекс с фурагином с липкими краями 6 x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10</w:t>
            </w:r>
          </w:p>
        </w:tc>
      </w:tr>
      <w:tr w:rsidR="00000000" w:rsidRPr="0075502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53.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</w:pPr>
            <w:r w:rsidRPr="00755027">
              <w:t>Салфетки Колетекс с прополисом и фурагином 6 x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штук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5027" w:rsidRDefault="00755027">
            <w:pPr>
              <w:pStyle w:val="ConsPlusNormal"/>
              <w:jc w:val="center"/>
            </w:pPr>
            <w:r w:rsidRPr="00755027">
              <w:t>15</w:t>
            </w:r>
          </w:p>
        </w:tc>
      </w:tr>
    </w:tbl>
    <w:p w:rsidR="00000000" w:rsidRDefault="00755027">
      <w:pPr>
        <w:pStyle w:val="ConsPlusNormal"/>
        <w:jc w:val="both"/>
      </w:pPr>
    </w:p>
    <w:p w:rsidR="00000000" w:rsidRDefault="00755027">
      <w:pPr>
        <w:pStyle w:val="ConsPlusNormal"/>
        <w:jc w:val="both"/>
      </w:pPr>
    </w:p>
    <w:p w:rsidR="00755027" w:rsidRDefault="00755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027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27" w:rsidRDefault="00755027">
      <w:pPr>
        <w:spacing w:after="0" w:line="240" w:lineRule="auto"/>
      </w:pPr>
      <w:r>
        <w:separator/>
      </w:r>
    </w:p>
  </w:endnote>
  <w:endnote w:type="continuationSeparator" w:id="0">
    <w:p w:rsidR="00755027" w:rsidRDefault="0075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50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5502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5502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5502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5502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jc w:val="right"/>
          </w:pPr>
          <w:r w:rsidRPr="00755027">
            <w:t xml:space="preserve">Страница </w:t>
          </w:r>
          <w:r w:rsidRPr="00755027">
            <w:fldChar w:fldCharType="begin"/>
          </w:r>
          <w:r w:rsidRPr="00755027">
            <w:instrText>\PAGE</w:instrText>
          </w:r>
          <w:r w:rsidR="00074AA3" w:rsidRPr="00755027">
            <w:fldChar w:fldCharType="separate"/>
          </w:r>
          <w:r w:rsidR="00074AA3" w:rsidRPr="00755027">
            <w:rPr>
              <w:noProof/>
            </w:rPr>
            <w:t>12</w:t>
          </w:r>
          <w:r w:rsidRPr="00755027">
            <w:fldChar w:fldCharType="end"/>
          </w:r>
          <w:r w:rsidRPr="00755027">
            <w:t xml:space="preserve"> из </w:t>
          </w:r>
          <w:r w:rsidRPr="00755027">
            <w:fldChar w:fldCharType="begin"/>
          </w:r>
          <w:r w:rsidRPr="00755027">
            <w:instrText>\NUMPAGES</w:instrText>
          </w:r>
          <w:r w:rsidR="00074AA3" w:rsidRPr="00755027">
            <w:fldChar w:fldCharType="separate"/>
          </w:r>
          <w:r w:rsidR="00074AA3" w:rsidRPr="00755027">
            <w:rPr>
              <w:noProof/>
            </w:rPr>
            <w:t>12</w:t>
          </w:r>
          <w:r w:rsidRPr="00755027">
            <w:fldChar w:fldCharType="end"/>
          </w:r>
        </w:p>
      </w:tc>
    </w:tr>
  </w:tbl>
  <w:p w:rsidR="00000000" w:rsidRDefault="007550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27" w:rsidRDefault="00755027">
      <w:pPr>
        <w:spacing w:after="0" w:line="240" w:lineRule="auto"/>
      </w:pPr>
      <w:r>
        <w:separator/>
      </w:r>
    </w:p>
  </w:footnote>
  <w:footnote w:type="continuationSeparator" w:id="0">
    <w:p w:rsidR="00755027" w:rsidRDefault="0075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5502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rPr>
              <w:sz w:val="16"/>
              <w:szCs w:val="16"/>
            </w:rPr>
          </w:pPr>
          <w:r w:rsidRPr="00755027">
            <w:rPr>
              <w:sz w:val="16"/>
              <w:szCs w:val="16"/>
            </w:rPr>
            <w:t>Приказ Минздра</w:t>
          </w:r>
          <w:r w:rsidRPr="00755027">
            <w:rPr>
              <w:sz w:val="16"/>
              <w:szCs w:val="16"/>
            </w:rPr>
            <w:t>всоцразвития России от 16.04.2012 N 363н</w:t>
          </w:r>
          <w:r w:rsidRPr="00755027">
            <w:rPr>
              <w:sz w:val="16"/>
              <w:szCs w:val="16"/>
            </w:rPr>
            <w:br/>
            <w:t>(ред. от 13.05.2016)</w:t>
          </w:r>
          <w:r w:rsidRPr="00755027">
            <w:rPr>
              <w:sz w:val="16"/>
              <w:szCs w:val="16"/>
            </w:rPr>
            <w:br/>
            <w:t>"Об утверждении Порядка оказания медицинской...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55027" w:rsidRDefault="007550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5027" w:rsidRDefault="00755027">
          <w:pPr>
            <w:pStyle w:val="ConsPlusNormal"/>
            <w:jc w:val="right"/>
            <w:rPr>
              <w:sz w:val="16"/>
              <w:szCs w:val="16"/>
            </w:rPr>
          </w:pPr>
          <w:r w:rsidRPr="0075502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5502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55027">
            <w:rPr>
              <w:sz w:val="18"/>
              <w:szCs w:val="18"/>
            </w:rPr>
            <w:br/>
          </w:r>
          <w:r w:rsidRPr="0075502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550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0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AA3"/>
    <w:rsid w:val="00074AA3"/>
    <w:rsid w:val="007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93C3FA67032637B366EEEA002AEFB4C79B7556AAD93B85CEFE44327AE4AAB22E92B6E26761iE06F" TargetMode="External"/><Relationship Id="rId13" Type="http://schemas.openxmlformats.org/officeDocument/2006/relationships/hyperlink" Target="consultantplus://offline/ref=7CFA93C3FA67032637B366EEEA002AEFB4CD97705AAAD93B85CEFE44327AE4AAB22E92B6E26760iE03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FA93C3FA67032637B366EEEA002AEFB4CD97705AAAD93B85CEFE44327AE4AAB22E92B6E26761iE05F" TargetMode="External"/><Relationship Id="rId17" Type="http://schemas.openxmlformats.org/officeDocument/2006/relationships/hyperlink" Target="consultantplus://offline/ref=7CFA93C3FA67032637B366EEEA002AEFB6C59A765EAAD93B85CEFE44327AE4AAB22E92B6E26760iE0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A93C3FA67032637B366EEEA002AEFB1CD917B5AAAD93B85CEFE44i30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FA93C3FA67032637B366EEEA002AEFB4C79B7556AAD93B85CEFE44327AE4AAB22E92B6E26761iE06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FA93C3FA67032637B366EEEA002AEFB6C395745EAAD93B85CEFE44327AE4AAB22E92B6E26760iE02F" TargetMode="External"/><Relationship Id="rId10" Type="http://schemas.openxmlformats.org/officeDocument/2006/relationships/hyperlink" Target="consultantplus://offline/ref=7CFA93C3FA67032637B366EEEA002AEFB5C196755EAAD93B85CEFE44327AE4AAB22E92B6E26265iE05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A93C3FA67032637B366EEEA002AEFB4CD97705AAAD93B85CEFE44327AE4AAB22E92B6E26761iE05F" TargetMode="External"/><Relationship Id="rId14" Type="http://schemas.openxmlformats.org/officeDocument/2006/relationships/hyperlink" Target="consultantplus://offline/ref=7CFA93C3FA67032637B366EEEA002AEFB4CD97705AAAD93B85CEFE44327AE4AAB22E92B6E26763iE01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3551</Words>
  <Characters>20242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16.04.2012 N 363н(ред. от 13.05.2016)"Об утверждении Порядка оказания медицинской помощи несовершеннолетним в период оздоровления и организованного отдыха"(Зарегистрировано в Минюсте России 24.05.2012 N 24308)</vt:lpstr>
    </vt:vector>
  </TitlesOfParts>
  <Company>КонсультантПлюс Версия 4016.00.46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363н(ред. от 13.05.2016)"Об утверждении Порядка оказания медицинской помощи несовершеннолетним в период оздоровления и организованного отдыха"(Зарегистрировано в Минюсте России 24.05.2012 N 24308)</dc:title>
  <dc:creator>Муржак Ирина Дмитриевна</dc:creator>
  <cp:lastModifiedBy>Муржак Ирина Дмитриевна</cp:lastModifiedBy>
  <cp:revision>2</cp:revision>
  <dcterms:created xsi:type="dcterms:W3CDTF">2017-07-21T09:42:00Z</dcterms:created>
  <dcterms:modified xsi:type="dcterms:W3CDTF">2017-07-21T09:42:00Z</dcterms:modified>
</cp:coreProperties>
</file>