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E3F7B">
        <w:trPr>
          <w:trHeight w:hRule="exact" w:val="3031"/>
        </w:trPr>
        <w:tc>
          <w:tcPr>
            <w:tcW w:w="10716" w:type="dxa"/>
          </w:tcPr>
          <w:p w:rsidR="00000000" w:rsidRPr="00CE3F7B" w:rsidRDefault="00CE3F7B">
            <w:pPr>
              <w:pStyle w:val="ConsPlusTitlePage"/>
            </w:pPr>
            <w:bookmarkStart w:id="0" w:name="_GoBack"/>
            <w:bookmarkEnd w:id="0"/>
            <w:r w:rsidRPr="00CE3F7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CE3F7B">
        <w:trPr>
          <w:trHeight w:hRule="exact" w:val="8335"/>
        </w:trPr>
        <w:tc>
          <w:tcPr>
            <w:tcW w:w="10716" w:type="dxa"/>
            <w:vAlign w:val="center"/>
          </w:tcPr>
          <w:p w:rsidR="00000000" w:rsidRPr="00CE3F7B" w:rsidRDefault="00CE3F7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E3F7B">
              <w:rPr>
                <w:sz w:val="48"/>
                <w:szCs w:val="48"/>
              </w:rPr>
              <w:t xml:space="preserve"> Приказ Минздрава России от 24.12.2012 N 1424н</w:t>
            </w:r>
            <w:r w:rsidRPr="00CE3F7B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олиго- и аменорее"</w:t>
            </w:r>
            <w:r w:rsidRPr="00CE3F7B">
              <w:rPr>
                <w:sz w:val="48"/>
                <w:szCs w:val="48"/>
              </w:rPr>
              <w:br/>
              <w:t>(Зарегистрировано в Минюсте России 25.03.2013 N 27876)</w:t>
            </w:r>
          </w:p>
        </w:tc>
      </w:tr>
      <w:tr w:rsidR="00000000" w:rsidRPr="00CE3F7B">
        <w:trPr>
          <w:trHeight w:hRule="exact" w:val="3031"/>
        </w:trPr>
        <w:tc>
          <w:tcPr>
            <w:tcW w:w="10716" w:type="dxa"/>
            <w:vAlign w:val="center"/>
          </w:tcPr>
          <w:p w:rsidR="00000000" w:rsidRPr="00CE3F7B" w:rsidRDefault="00CE3F7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E3F7B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CE3F7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E3F7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E3F7B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E3F7B">
              <w:rPr>
                <w:sz w:val="28"/>
                <w:szCs w:val="28"/>
              </w:rPr>
              <w:t xml:space="preserve"> </w:t>
            </w:r>
            <w:r w:rsidRPr="00CE3F7B">
              <w:rPr>
                <w:sz w:val="28"/>
                <w:szCs w:val="28"/>
              </w:rPr>
              <w:br/>
            </w:r>
            <w:r w:rsidRPr="00CE3F7B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CE3F7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E3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E3F7B">
      <w:pPr>
        <w:pStyle w:val="ConsPlusNormal"/>
        <w:jc w:val="both"/>
        <w:outlineLvl w:val="0"/>
      </w:pPr>
    </w:p>
    <w:p w:rsidR="00000000" w:rsidRDefault="00CE3F7B">
      <w:pPr>
        <w:pStyle w:val="ConsPlusNormal"/>
        <w:outlineLvl w:val="0"/>
      </w:pPr>
      <w:r>
        <w:t>Зарегистрировано в Минюсте России 25 марта 2013 г. N 27876</w:t>
      </w:r>
    </w:p>
    <w:p w:rsidR="00000000" w:rsidRDefault="00CE3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3F7B">
      <w:pPr>
        <w:pStyle w:val="ConsPlusNormal"/>
      </w:pPr>
    </w:p>
    <w:p w:rsidR="00000000" w:rsidRDefault="00CE3F7B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CE3F7B">
      <w:pPr>
        <w:pStyle w:val="ConsPlusTitle"/>
        <w:jc w:val="center"/>
      </w:pPr>
    </w:p>
    <w:p w:rsidR="00000000" w:rsidRDefault="00CE3F7B">
      <w:pPr>
        <w:pStyle w:val="ConsPlusTitle"/>
        <w:jc w:val="center"/>
      </w:pPr>
      <w:r>
        <w:t>ПРИКАЗ</w:t>
      </w:r>
    </w:p>
    <w:p w:rsidR="00000000" w:rsidRDefault="00CE3F7B">
      <w:pPr>
        <w:pStyle w:val="ConsPlusTitle"/>
        <w:jc w:val="center"/>
      </w:pPr>
      <w:r>
        <w:t>от 24 декабря 2012 г. N 1424н</w:t>
      </w:r>
    </w:p>
    <w:p w:rsidR="00000000" w:rsidRDefault="00CE3F7B">
      <w:pPr>
        <w:pStyle w:val="ConsPlusTitle"/>
        <w:jc w:val="center"/>
      </w:pPr>
    </w:p>
    <w:p w:rsidR="00000000" w:rsidRDefault="00CE3F7B">
      <w:pPr>
        <w:pStyle w:val="ConsPlusTitle"/>
        <w:jc w:val="center"/>
      </w:pPr>
      <w:r>
        <w:t>ОБ УТВЕРЖДЕНИИ СТАНДАРТА</w:t>
      </w:r>
    </w:p>
    <w:p w:rsidR="00000000" w:rsidRDefault="00CE3F7B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CE3F7B">
      <w:pPr>
        <w:pStyle w:val="ConsPlusTitle"/>
        <w:jc w:val="center"/>
      </w:pPr>
      <w:r>
        <w:t>ПРИ ОЛИГО- И АМЕНОРЕЕ</w:t>
      </w:r>
    </w:p>
    <w:p w:rsidR="00000000" w:rsidRDefault="00CE3F7B">
      <w:pPr>
        <w:pStyle w:val="ConsPlusNormal"/>
        <w:ind w:firstLine="540"/>
        <w:jc w:val="both"/>
      </w:pPr>
    </w:p>
    <w:p w:rsidR="00000000" w:rsidRDefault="00CE3F7B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r>
        <w:t xml:space="preserve"> Федерации, 2011, N 48, ст. 6724; 2012, N 26, ст. 3442, 3446) приказываю:</w:t>
      </w:r>
    </w:p>
    <w:p w:rsidR="00000000" w:rsidRDefault="00CE3F7B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олиго- и аменорее согласно приложению.</w:t>
      </w:r>
    </w:p>
    <w:p w:rsidR="00000000" w:rsidRDefault="00CE3F7B">
      <w:pPr>
        <w:pStyle w:val="ConsPlusNormal"/>
        <w:ind w:firstLine="540"/>
        <w:jc w:val="both"/>
      </w:pPr>
    </w:p>
    <w:p w:rsidR="00000000" w:rsidRDefault="00CE3F7B">
      <w:pPr>
        <w:pStyle w:val="ConsPlusNormal"/>
        <w:jc w:val="right"/>
      </w:pPr>
      <w:r>
        <w:t>Министр</w:t>
      </w:r>
    </w:p>
    <w:p w:rsidR="00000000" w:rsidRDefault="00CE3F7B">
      <w:pPr>
        <w:pStyle w:val="ConsPlusNormal"/>
        <w:jc w:val="right"/>
      </w:pPr>
      <w:r>
        <w:t>В.И.СКВОРЦОВА</w:t>
      </w:r>
    </w:p>
    <w:p w:rsidR="00000000" w:rsidRDefault="00CE3F7B">
      <w:pPr>
        <w:pStyle w:val="ConsPlusNormal"/>
        <w:jc w:val="right"/>
      </w:pPr>
    </w:p>
    <w:p w:rsidR="00000000" w:rsidRDefault="00CE3F7B">
      <w:pPr>
        <w:pStyle w:val="ConsPlusNormal"/>
        <w:jc w:val="right"/>
      </w:pPr>
    </w:p>
    <w:p w:rsidR="00000000" w:rsidRDefault="00CE3F7B">
      <w:pPr>
        <w:pStyle w:val="ConsPlusNormal"/>
        <w:jc w:val="right"/>
      </w:pPr>
    </w:p>
    <w:p w:rsidR="00000000" w:rsidRDefault="00CE3F7B">
      <w:pPr>
        <w:pStyle w:val="ConsPlusNormal"/>
        <w:jc w:val="right"/>
      </w:pPr>
    </w:p>
    <w:p w:rsidR="00000000" w:rsidRDefault="00CE3F7B">
      <w:pPr>
        <w:pStyle w:val="ConsPlusNormal"/>
        <w:jc w:val="right"/>
      </w:pPr>
    </w:p>
    <w:p w:rsidR="00000000" w:rsidRDefault="00CE3F7B">
      <w:pPr>
        <w:pStyle w:val="ConsPlusNormal"/>
        <w:jc w:val="right"/>
        <w:outlineLvl w:val="0"/>
      </w:pPr>
      <w:r>
        <w:t>Приложение</w:t>
      </w:r>
    </w:p>
    <w:p w:rsidR="00000000" w:rsidRDefault="00CE3F7B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E3F7B">
      <w:pPr>
        <w:pStyle w:val="ConsPlusNormal"/>
        <w:jc w:val="right"/>
      </w:pPr>
      <w:r>
        <w:t>Российской Федерации</w:t>
      </w:r>
    </w:p>
    <w:p w:rsidR="00000000" w:rsidRDefault="00CE3F7B">
      <w:pPr>
        <w:pStyle w:val="ConsPlusNormal"/>
        <w:jc w:val="right"/>
      </w:pPr>
      <w:r>
        <w:t>от 24 декабря 2012 г. N 1424н</w:t>
      </w:r>
    </w:p>
    <w:p w:rsidR="00000000" w:rsidRDefault="00CE3F7B">
      <w:pPr>
        <w:pStyle w:val="ConsPlusNormal"/>
        <w:ind w:firstLine="540"/>
        <w:jc w:val="both"/>
      </w:pPr>
    </w:p>
    <w:p w:rsidR="00000000" w:rsidRDefault="00CE3F7B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CE3F7B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CE3F7B">
      <w:pPr>
        <w:pStyle w:val="ConsPlusTitle"/>
        <w:jc w:val="center"/>
      </w:pPr>
      <w:r>
        <w:t>ПРИ ОЛИГО- И АМЕНОРЕЕ</w:t>
      </w:r>
    </w:p>
    <w:p w:rsidR="00000000" w:rsidRDefault="00CE3F7B">
      <w:pPr>
        <w:pStyle w:val="ConsPlusNormal"/>
        <w:ind w:firstLine="540"/>
        <w:jc w:val="both"/>
      </w:pPr>
    </w:p>
    <w:p w:rsidR="00000000" w:rsidRDefault="00CE3F7B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CE3F7B">
      <w:pPr>
        <w:pStyle w:val="ConsPlusNormal"/>
        <w:spacing w:before="200"/>
        <w:ind w:firstLine="540"/>
        <w:jc w:val="both"/>
      </w:pPr>
      <w:r>
        <w:t>Пол: женский</w:t>
      </w:r>
    </w:p>
    <w:p w:rsidR="00000000" w:rsidRDefault="00CE3F7B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CE3F7B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CE3F7B">
      <w:pPr>
        <w:pStyle w:val="ConsPlusNormal"/>
        <w:spacing w:before="200"/>
        <w:ind w:firstLine="540"/>
        <w:jc w:val="both"/>
      </w:pPr>
      <w:r>
        <w:t xml:space="preserve">Осложнения: вне </w:t>
      </w:r>
      <w:r>
        <w:t>зависимости от осложнений</w:t>
      </w:r>
    </w:p>
    <w:p w:rsidR="00000000" w:rsidRDefault="00CE3F7B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CE3F7B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CE3F7B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плановая; экстренная</w:t>
      </w:r>
    </w:p>
    <w:p w:rsidR="00000000" w:rsidRDefault="00CE3F7B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CE3F7B">
      <w:pPr>
        <w:pStyle w:val="ConsPlusNormal"/>
        <w:ind w:firstLine="540"/>
        <w:jc w:val="both"/>
      </w:pPr>
    </w:p>
    <w:p w:rsidR="00000000" w:rsidRDefault="00CE3F7B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7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N91</w:t>
        </w:r>
      </w:hyperlink>
      <w:r>
        <w:t xml:space="preserve">    Отсутствие менструаций, скудные и редкие</w:t>
      </w:r>
    </w:p>
    <w:p w:rsidR="00000000" w:rsidRDefault="00CE3F7B">
      <w:pPr>
        <w:pStyle w:val="ConsPlusCell"/>
        <w:jc w:val="both"/>
      </w:pPr>
      <w:r>
        <w:t xml:space="preserve">    Нозологические единицы         менструации</w:t>
      </w:r>
    </w:p>
    <w:p w:rsidR="00000000" w:rsidRDefault="00CE3F7B">
      <w:pPr>
        <w:pStyle w:val="ConsPlusCell"/>
        <w:jc w:val="both"/>
      </w:pPr>
      <w:r>
        <w:t xml:space="preserve">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N91.0</w:t>
        </w:r>
      </w:hyperlink>
      <w:r>
        <w:t xml:space="preserve">  Первичная аменорея</w:t>
      </w:r>
    </w:p>
    <w:p w:rsidR="00000000" w:rsidRDefault="00CE3F7B">
      <w:pPr>
        <w:pStyle w:val="ConsPlusCell"/>
        <w:jc w:val="both"/>
      </w:pPr>
      <w:r>
        <w:t xml:space="preserve">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N91.1</w:t>
        </w:r>
      </w:hyperlink>
      <w:r>
        <w:t xml:space="preserve">  Вторичная аменорея</w:t>
      </w:r>
    </w:p>
    <w:p w:rsidR="00000000" w:rsidRDefault="00CE3F7B">
      <w:pPr>
        <w:pStyle w:val="ConsPlusCell"/>
        <w:jc w:val="both"/>
      </w:pPr>
      <w:r>
        <w:lastRenderedPageBreak/>
        <w:t xml:space="preserve">                 </w:t>
      </w:r>
      <w:r>
        <w:t xml:space="preserve">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N91.3</w:t>
        </w:r>
      </w:hyperlink>
      <w:r>
        <w:t xml:space="preserve">  Перви</w:t>
      </w:r>
      <w:r>
        <w:t>чная олигоменорея</w:t>
      </w:r>
    </w:p>
    <w:p w:rsidR="00000000" w:rsidRDefault="00CE3F7B">
      <w:pPr>
        <w:pStyle w:val="ConsPlusCell"/>
        <w:jc w:val="both"/>
      </w:pPr>
      <w:r>
        <w:t xml:space="preserve">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N91.4</w:t>
        </w:r>
      </w:hyperlink>
      <w:r>
        <w:t xml:space="preserve">  Вторичная олигоменорея</w:t>
      </w:r>
    </w:p>
    <w:p w:rsidR="00000000" w:rsidRDefault="00CE3F7B">
      <w:pPr>
        <w:pStyle w:val="ConsPlusCell"/>
        <w:jc w:val="both"/>
      </w:pPr>
      <w:r>
        <w:t xml:space="preserve">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E22.1</w:t>
        </w:r>
      </w:hyperlink>
      <w:r>
        <w:t xml:space="preserve">  Гиперпролактинемия</w:t>
      </w:r>
    </w:p>
    <w:p w:rsidR="00000000" w:rsidRDefault="00CE3F7B">
      <w:pPr>
        <w:pStyle w:val="ConsPlusCell"/>
        <w:jc w:val="both"/>
      </w:pPr>
      <w:r>
        <w:t xml:space="preserve">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E23.3</w:t>
        </w:r>
      </w:hyperlink>
      <w:r>
        <w:t xml:space="preserve">  Дисфункция гипоталамуса,</w:t>
      </w:r>
    </w:p>
    <w:p w:rsidR="00000000" w:rsidRDefault="00CE3F7B">
      <w:pPr>
        <w:pStyle w:val="ConsPlusCell"/>
        <w:jc w:val="both"/>
      </w:pPr>
      <w:r>
        <w:t xml:space="preserve">                                   не классифицированная в других рубриках</w:t>
      </w:r>
    </w:p>
    <w:p w:rsidR="00000000" w:rsidRDefault="00CE3F7B">
      <w:pPr>
        <w:pStyle w:val="ConsPlusCell"/>
        <w:jc w:val="both"/>
      </w:pPr>
      <w:r>
        <w:t xml:space="preserve">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E25.0</w:t>
        </w:r>
      </w:hyperlink>
      <w:r>
        <w:t xml:space="preserve">  Врожденные адреногенитальные нарушения,</w:t>
      </w:r>
    </w:p>
    <w:p w:rsidR="00000000" w:rsidRDefault="00CE3F7B">
      <w:pPr>
        <w:pStyle w:val="ConsPlusCell"/>
        <w:jc w:val="both"/>
      </w:pPr>
      <w:r>
        <w:t xml:space="preserve">        </w:t>
      </w:r>
      <w:r>
        <w:t xml:space="preserve">                           связанные с дефицитом ферментов</w:t>
      </w:r>
    </w:p>
    <w:p w:rsidR="00000000" w:rsidRDefault="00CE3F7B">
      <w:pPr>
        <w:pStyle w:val="ConsPlusCell"/>
        <w:jc w:val="both"/>
      </w:pPr>
      <w:r>
        <w:t xml:space="preserve">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E28</w:t>
        </w:r>
      </w:hyperlink>
      <w:r>
        <w:t xml:space="preserve">    Дисфункция яичников</w:t>
      </w:r>
    </w:p>
    <w:p w:rsidR="00000000" w:rsidRDefault="00CE3F7B">
      <w:pPr>
        <w:pStyle w:val="ConsPlusCell"/>
        <w:jc w:val="both"/>
      </w:pPr>
      <w:r>
        <w:t xml:space="preserve">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E28.2</w:t>
        </w:r>
      </w:hyperlink>
      <w:r>
        <w:t xml:space="preserve">  Синдром поликистоза яичников</w:t>
      </w:r>
    </w:p>
    <w:p w:rsidR="00000000" w:rsidRDefault="00CE3F7B">
      <w:pPr>
        <w:pStyle w:val="ConsPlusNormal"/>
        <w:ind w:firstLine="540"/>
        <w:jc w:val="both"/>
      </w:pPr>
    </w:p>
    <w:p w:rsidR="00000000" w:rsidRDefault="00CE3F7B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CE3F7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280"/>
        <w:gridCol w:w="1800"/>
      </w:tblGrid>
      <w:tr w:rsidR="00000000" w:rsidRPr="00CE3F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outlineLvl w:val="2"/>
            </w:pPr>
            <w:r w:rsidRPr="00CE3F7B">
              <w:t xml:space="preserve">Прием (осмотр, консультация) врача-специалиста          </w:t>
            </w:r>
            <w:r w:rsidRPr="00CE3F7B">
              <w:t xml:space="preserve">     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Код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медицинской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Наименование медицинской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Усредненный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показатель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частоты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предоставления  </w:t>
            </w:r>
          </w:p>
          <w:p w:rsidR="00000000" w:rsidRPr="00CE3F7B" w:rsidRDefault="00CE3F7B">
            <w:pPr>
              <w:pStyle w:val="ConsPlusNonformat"/>
              <w:jc w:val="both"/>
            </w:pPr>
            <w:hyperlink w:anchor="Par10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CE3F7B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Усредненный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показатель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кратности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применени</w:t>
            </w:r>
            <w:r w:rsidRPr="00CE3F7B">
              <w:t xml:space="preserve">я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A11.20.023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Получение отделяемого из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соска молочной железы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B01.001.001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Прием (осмотр,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консультация) врача-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акушера-гинеколога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B01.031.001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Прием (осмотр,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консультация) врача-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педиатра первичный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B01.031.003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Прием (осмотр,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консультация) врача-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педиатра участкового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первичный       </w:t>
            </w:r>
            <w:r w:rsidRPr="00CE3F7B">
              <w:t xml:space="preserve">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B01.034.001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Прием (осмотр,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консультация) врача-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психотерапевта первичный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B01.035.003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Прием (осмотр,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консультация) врача-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психиатра детского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B01.047.001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Прием (осмотр,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консультация) врача-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терапевта первичный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B01.058.001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Прием (осмотр,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консультация) врача-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эндокринолога первичный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</w:tbl>
    <w:p w:rsidR="00000000" w:rsidRDefault="00CE3F7B">
      <w:pPr>
        <w:pStyle w:val="ConsPlusNormal"/>
        <w:ind w:firstLine="540"/>
        <w:jc w:val="both"/>
      </w:pPr>
    </w:p>
    <w:p w:rsidR="00000000" w:rsidRDefault="00CE3F7B">
      <w:pPr>
        <w:pStyle w:val="ConsPlusNormal"/>
        <w:ind w:firstLine="540"/>
        <w:jc w:val="both"/>
      </w:pPr>
      <w:r>
        <w:t>--------------------------------</w:t>
      </w:r>
    </w:p>
    <w:p w:rsidR="00000000" w:rsidRDefault="00CE3F7B">
      <w:pPr>
        <w:pStyle w:val="ConsPlusNormal"/>
        <w:spacing w:before="200"/>
        <w:ind w:firstLine="540"/>
        <w:jc w:val="both"/>
      </w:pPr>
      <w:bookmarkStart w:id="2" w:name="Par103"/>
      <w:bookmarkEnd w:id="2"/>
      <w:r>
        <w:t>&lt;1&gt; Вероятность предоставления медицинских услуг или назначения лекарственных препаратов для мед</w:t>
      </w:r>
      <w:r>
        <w:t xml:space="preserve">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</w:t>
      </w:r>
      <w:r>
        <w:t xml:space="preserve">в стандарте медицинской помощи </w:t>
      </w:r>
      <w:r>
        <w:lastRenderedPageBreak/>
        <w:t>проценту пациентов, имеющих соответствующие медицинские показания.</w:t>
      </w:r>
    </w:p>
    <w:p w:rsidR="00000000" w:rsidRDefault="00CE3F7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280"/>
        <w:gridCol w:w="1800"/>
      </w:tblGrid>
      <w:tr w:rsidR="00000000" w:rsidRPr="00CE3F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outlineLvl w:val="2"/>
            </w:pPr>
            <w:r w:rsidRPr="00CE3F7B">
              <w:t xml:space="preserve">Лабораторные методы исследования                             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Код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медицинской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Наименование медицинской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Усредненный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показатель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частоты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Усредненный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показатель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кратности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применения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A09.05.056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инсулина плазмы крови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3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A09.05.063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свободного тироксина (Т4)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сыворотки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0,7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A09.05.065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тиреотропина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сыворотки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0,7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A09.05.066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Исследов</w:t>
            </w:r>
            <w:r w:rsidRPr="00CE3F7B">
              <w:t xml:space="preserve">ание уровня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соматотропного гормона в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A09.05.067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адренокортикотропного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гормона в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A09.05.078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Исследование уровня общего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тестостерона в крови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A09.05.087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пролактина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0,9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A09.05.090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хорионического           </w:t>
            </w:r>
            <w:r w:rsidRPr="00CE3F7B">
              <w:t xml:space="preserve">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гонадотропина в крови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A09.05.131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>лютеинизирующего гормона в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сыворотке крови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0,9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A09.05.132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фолликулостимулирующего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гормона в сыворотке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0,9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A09.05.135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Исследование уровня общего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кортизола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A09.05.139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17-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гидроксипрогестерона в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A09.05.146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андростендиона в крови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A09.05.149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дегидроэпиандростерона   </w:t>
            </w:r>
            <w:r w:rsidRPr="00CE3F7B">
              <w:t xml:space="preserve">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сульфата в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A09.05.150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дигидротестостерона в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A09.05.151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Определение уровня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прогестерона в крови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A09.05.154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Исследование уровня общего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эстрадиола в крови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0,9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A09.05.160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глобулина, связывающего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половые гормоны, в крови </w:t>
            </w:r>
            <w:r w:rsidRPr="00CE3F7B">
              <w:t xml:space="preserve">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0,6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A09.20.001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Микроскопическое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влагалищных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мазков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A12.05.013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Цитогенетическое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(кариотип)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A12.06.045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антител к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тиреопероксидазе в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0,7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A12.22.005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Проведение   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глюкозотолерантного теста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B03.016.003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Общий (клинический) анализ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крови развернутый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B03.016.004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Анализ крови биохимический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общетерапевтический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B03.016.005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Анализ крови по оценке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>нарушений липидного обмен</w:t>
            </w:r>
            <w:r w:rsidRPr="00CE3F7B">
              <w:t>а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биохимический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B03.016.006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</w:tbl>
    <w:p w:rsidR="00000000" w:rsidRDefault="00CE3F7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280"/>
        <w:gridCol w:w="1800"/>
      </w:tblGrid>
      <w:tr w:rsidR="00000000" w:rsidRPr="00CE3F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outlineLvl w:val="2"/>
            </w:pPr>
            <w:r w:rsidRPr="00CE3F7B">
              <w:t xml:space="preserve">Инструментальные методы исследования                         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Код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медицинской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Наименование медицинской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Усредненный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показатель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частоты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Усредненный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показатель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кратности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применения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A03.20.004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Вагиноскопия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A03.20.005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Вульвоскопия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A04.03.003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Ультразвуковая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денситометрия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A04.20.001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Ультразвуковое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>иссл</w:t>
            </w:r>
            <w:r w:rsidRPr="00CE3F7B">
              <w:t xml:space="preserve">едование матки и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придатков    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трансабдоминальное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0,7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A04.20.001.001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Ультразвуковое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матки и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>придатков трансвагинальное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2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A05.23.009.001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Магнитно-резонансная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>томография головного мозга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с контрастированием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A06.03.005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Рентгенография всего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черепа, в одной или более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проекциях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A06.03.030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Рентгенография запястья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A06.03.032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Рентгенография кисти руки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0,8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A06.03.061.001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Рентгеноденситометрия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поясничного отдела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позвоночника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</w:t>
            </w:r>
            <w:r w:rsidRPr="00CE3F7B">
              <w:t xml:space="preserve">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A06.03.061.002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Рентгеноденситометрия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проксимального отдела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бедренной кости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A06.20.002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Компьютерная томография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органов малого таза у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женщин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0,05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</w:tbl>
    <w:p w:rsidR="00000000" w:rsidRDefault="00CE3F7B">
      <w:pPr>
        <w:pStyle w:val="ConsPlusNormal"/>
        <w:ind w:firstLine="540"/>
        <w:jc w:val="both"/>
      </w:pPr>
    </w:p>
    <w:p w:rsidR="00000000" w:rsidRDefault="00CE3F7B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CE3F7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CE3F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outlineLvl w:val="2"/>
            </w:pPr>
            <w:r w:rsidRPr="00CE3F7B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Код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медицинской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Наименование медицинской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Усредненный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показатель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частоты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Усредненный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показатель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кратности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применения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B01.001.002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Прием (осмотр, 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консультация) врача-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>акуш</w:t>
            </w:r>
            <w:r w:rsidRPr="00CE3F7B">
              <w:t xml:space="preserve">ера-гинеколога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B01.031.002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Прием (осмотр, 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консультация) врача-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педиатра повторный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B01.031.004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Прием (осмотр, 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консультация) врача-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педиатра участкового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B01.034.002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Прием (осмотр, 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консультация) врача-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психотерапевта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B01.035.003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Прием (осмотр, 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консультация) врача-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психиатра детского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B01.047.002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Прием (осмотр, 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>консультация) врача</w:t>
            </w:r>
            <w:r w:rsidRPr="00CE3F7B">
              <w:t xml:space="preserve">-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терапевта повторный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B01.054.001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Осмотр (консультация)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B01.058.001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Прием (осмотр, 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консультация) врача-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</w:tbl>
    <w:p w:rsidR="00000000" w:rsidRDefault="00CE3F7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CE3F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outlineLvl w:val="2"/>
            </w:pPr>
            <w:r w:rsidRPr="00CE3F7B">
              <w:t xml:space="preserve">Наблюдение и уход за пациентом медицинскими работниками со средним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(начальным) профессиональным образованием                    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Код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медицинской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</w:t>
            </w:r>
            <w:r w:rsidRPr="00CE3F7B">
              <w:t xml:space="preserve"> Наименование медицинской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Усредненный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показатель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частоты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Усредненный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показатель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кратности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применения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A11.05.001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Взятие крови из пальца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A11.12.009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Взятие крови из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периферической вены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</w:tbl>
    <w:p w:rsidR="00000000" w:rsidRDefault="00CE3F7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CE3F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outlineLvl w:val="2"/>
            </w:pPr>
            <w:r w:rsidRPr="00CE3F7B">
              <w:t xml:space="preserve">Лабораторные методы исследования                             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Код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медицинской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Наименование медицинской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Усредненный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показатель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частоты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Усредненный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показатель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кратности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применения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инсулина плазмы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2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A09.05.063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свободного тироксина (T4)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A09.05.065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тиреотропина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A09.05.067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Иссл</w:t>
            </w:r>
            <w:r w:rsidRPr="00CE3F7B">
              <w:t xml:space="preserve">едование уровня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адренокортикотропного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гормона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A09.05.072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эстрогенов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A09.05.078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общего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A09.05.083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гликированного гемоглобина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A09.05.087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A09.05.089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альфа-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фетопротеина в сыворотке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A09.05.090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Исследование уровня</w:t>
            </w:r>
            <w:r w:rsidRPr="00CE3F7B">
              <w:t xml:space="preserve">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хорионического 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A09.05.090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хорионического 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A09.05.094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гормон-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связывающих транспортных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белков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лютеинизирующего гормона в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A09.0</w:t>
            </w:r>
            <w:r w:rsidRPr="00CE3F7B">
              <w:t xml:space="preserve">5.132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фолликулостимулирующего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общего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кортизола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17-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гидроксипрогестерона в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A09.05.150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дигидротестостерона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A09.05.151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Определение уровня </w:t>
            </w:r>
            <w:r w:rsidRPr="00CE3F7B">
              <w:t xml:space="preserve">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общего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A09.05.195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ракового эмбрионального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антигена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A09.05.202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антигена аденогенных раков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Ca 125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A09.05.205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уровня C-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пептида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2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A09.20.001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Микроскопическое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влагалищных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A12.05.056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</w:t>
            </w:r>
            <w:r w:rsidRPr="00CE3F7B">
              <w:t xml:space="preserve">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A12.06.017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антител к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тироглобулину в сыворотке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A12.06.018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антител к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ткани щитовидной железы в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A12.06.045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антител к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тиреопероксидазе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A12.22.005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Проведение     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A26.20.006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Ми</w:t>
            </w:r>
            <w:r w:rsidRPr="00CE3F7B">
              <w:t xml:space="preserve">кроскопическое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отделяемого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женских половых органов на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аэробные и факультативно-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2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A26.20.008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Микробиологическое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отделяемого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женских половых органов на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аэробные и факультативно-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2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A26.30.004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Определение    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чувствительности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микроорганизмов к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антибиотикам и другим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>лекарст</w:t>
            </w:r>
            <w:r w:rsidRPr="00CE3F7B">
              <w:t xml:space="preserve">венным препаратам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B03.005.006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Коагулограмма   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(ориентировочное 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исследование системы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Общий (клинический) анализ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Анализ крови биохимический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B03.016.005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Анализ крови по оценке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нарушений липидного обмена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</w:tbl>
    <w:p w:rsidR="00000000" w:rsidRDefault="00CE3F7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CE3F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outlineLvl w:val="2"/>
            </w:pPr>
            <w:r w:rsidRPr="00CE3F7B">
              <w:t xml:space="preserve">Инструментальные методы исследования                         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Код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</w:t>
            </w:r>
            <w:r w:rsidRPr="00CE3F7B">
              <w:t xml:space="preserve">медицинской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Наименование медицинской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Усредненный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показатель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частоты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Усредненный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показатель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кратности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применения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A03.20.004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A03.20.005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A04.20.001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Ультразвуковое исследование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матки и придатков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2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A04.20.001.001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Ультразвуковое исследование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матки и придатков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2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A05.23.009.001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Магнитно-резонансная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томография головного мозга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с контрастированием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            </w:t>
            </w:r>
          </w:p>
        </w:tc>
      </w:tr>
    </w:tbl>
    <w:p w:rsidR="00000000" w:rsidRDefault="00CE3F7B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CE3F7B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outlineLvl w:val="2"/>
            </w:pPr>
            <w:r w:rsidRPr="00CE3F7B">
              <w:t>Неме</w:t>
            </w:r>
            <w:r w:rsidRPr="00CE3F7B">
              <w:t>дикаментозные методы профилактики, лечения и медицинской реабилитации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 Код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 медицинской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  Наименование медицинской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  Усредненный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  показатель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  частоты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 Усредненный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 показатель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 кратности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 применения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 xml:space="preserve">A17.20.001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Переменное магнитное поле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при заболеваниях женских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6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A17.20.002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Электрофорез лекарственных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препаратов при заболеваниях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10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A17.23.001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Электрофорез лекарственных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препаратов при заболеваниях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центральной нервной системы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10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A17.30.006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Чрезкожная         </w:t>
            </w:r>
            <w:r w:rsidRPr="00CE3F7B">
              <w:t xml:space="preserve">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короткоимпульсная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электростимуляция (ЧЭНС)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8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A19.20.001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Лечебная физкультура при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заболеваниях женских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14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A19.23.002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Лечебная физкультура при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заболеваниях центральной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нервной системы и головного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мозга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14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A19.23.002.001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Лечебная физкультура при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заболеваниях центральной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нервной системы и головного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мозга в бассейне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10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A19.30.007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Лечебная физкультура с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использованием тренажера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14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A20.30.001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Ванны минеральные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10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A20.30.006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>Ва</w:t>
            </w:r>
            <w:r w:rsidRPr="00CE3F7B">
              <w:t xml:space="preserve">нны лекарственные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10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A20.30.010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Подводный душ-массаж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5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A20.30.011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Душ лечебный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14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A20.30.025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Фитотерапия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21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A21.20.001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Массаж при заболеваниях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7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A21.20.003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Рефлексотерапия при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заболеваниях женских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7 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A21.23.001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Массаж при заболеваниях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центральной нервной системы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10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A21.23.002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Рефлексотерапия при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заболеваниях центральной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нервной системы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10           </w:t>
            </w:r>
          </w:p>
        </w:tc>
      </w:tr>
      <w:tr w:rsidR="00000000" w:rsidRPr="00CE3F7B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lastRenderedPageBreak/>
              <w:t>A22.</w:t>
            </w:r>
            <w:r w:rsidRPr="00CE3F7B">
              <w:t xml:space="preserve">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Лазеротерапия при   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заболеваниях женских        </w:t>
            </w:r>
          </w:p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</w:pPr>
            <w:r w:rsidRPr="00CE3F7B">
              <w:t xml:space="preserve">7            </w:t>
            </w:r>
          </w:p>
        </w:tc>
      </w:tr>
    </w:tbl>
    <w:p w:rsidR="00000000" w:rsidRDefault="00CE3F7B">
      <w:pPr>
        <w:pStyle w:val="ConsPlusNormal"/>
        <w:ind w:firstLine="540"/>
        <w:jc w:val="both"/>
      </w:pPr>
    </w:p>
    <w:p w:rsidR="00000000" w:rsidRDefault="00CE3F7B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</w:t>
      </w:r>
      <w:r>
        <w:t>рритории Российской Федерации, с указанием средних суточных и курсовых доз</w:t>
      </w:r>
    </w:p>
    <w:p w:rsidR="00000000" w:rsidRDefault="00CE3F7B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376"/>
        <w:gridCol w:w="2052"/>
        <w:gridCol w:w="1944"/>
        <w:gridCol w:w="1188"/>
        <w:gridCol w:w="756"/>
        <w:gridCol w:w="864"/>
      </w:tblGrid>
      <w:tr w:rsidR="00000000" w:rsidRPr="00CE3F7B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     Анатомо- 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 терапевтическо-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    химическая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  классификация    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 Наименование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лекарственного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препарата </w:t>
            </w:r>
            <w:hyperlink w:anchor="Par67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CE3F7B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 Усредненный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  показатель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   частоты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предоставления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Единицы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измерения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ССД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672" w:tooltip="&lt;***&gt; Средняя суточная доза." w:history="1">
              <w:r w:rsidRPr="00CE3F7B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 СКД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673" w:tooltip="&lt;****&gt; Средняя курсовая доза." w:history="1">
              <w:r w:rsidRPr="00CE3F7B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A03FA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Стимуляторы моторики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желудочно-кишечного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тракта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Метоклопрамид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20  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A10BA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Бигуаниды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Метформин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10000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A10BG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Тиазолидиндионы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0,05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Росиглитазон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42  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A11CC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Витамин D и его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аналоги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0,4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Кальцитриол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5,25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Эргокальциферол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10000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20000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B03BB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Фолиевая кислота и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ее производные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0,2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Фолиевая кислота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0,2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4,2 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C03DA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Антагонисты    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альдостерона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0,2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Спиронолактон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4000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G02CB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Ингибиторы     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пролактина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Бромокриптин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2,5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52,5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G03CA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Природные и    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полусинтетические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эстрогены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0,5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Эстрадиол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0,3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6,3 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G03DA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Производные прегн-4-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ена   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0,2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Прогестерон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4200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G03DB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прегнадиена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0,3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Дидрогестерон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280 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G03GA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Гонадотропины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0,05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Гонадотропин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хорионический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1500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G03GB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Синтетические  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стимуляторы овуляции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0,001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Кломифен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250 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H02AB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Глюкокортикоиды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0,25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Преднизолон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120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240 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Дексаметазон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42  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H03AA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Гормоны щитовидной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железы      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0,2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Левотироксин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натрия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2100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H03CA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Препараты йода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0,2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Калия йодид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0,2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4   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L02AE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Аналоги        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гонадотропин-  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рилизинг гормона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0,4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Трипторелин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0,1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0,1 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N03AF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карбоксамида  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0,5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Карбамазепин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0,2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2,8 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N05BA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Производные    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бензодиазепина     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0,2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Диазепам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105 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N06BX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Другие         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психостимуляторы и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ноотропные препараты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0,8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Глицин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6300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Пирацетам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800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16800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Винпоцетин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15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315   </w:t>
            </w: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>N07AX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Другие         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парасимпатомиметики </w:t>
            </w: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0,1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CE3F7B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Холина           </w:t>
            </w:r>
          </w:p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альфосцерат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1200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E3F7B" w:rsidRDefault="00CE3F7B">
            <w:pPr>
              <w:pStyle w:val="ConsPlusNonformat"/>
              <w:jc w:val="both"/>
              <w:rPr>
                <w:sz w:val="18"/>
                <w:szCs w:val="18"/>
              </w:rPr>
            </w:pPr>
            <w:r w:rsidRPr="00CE3F7B">
              <w:rPr>
                <w:sz w:val="18"/>
                <w:szCs w:val="18"/>
              </w:rPr>
              <w:t xml:space="preserve">25200 </w:t>
            </w:r>
          </w:p>
        </w:tc>
      </w:tr>
    </w:tbl>
    <w:p w:rsidR="00000000" w:rsidRDefault="00CE3F7B">
      <w:pPr>
        <w:pStyle w:val="ConsPlusNormal"/>
        <w:ind w:firstLine="540"/>
        <w:jc w:val="both"/>
      </w:pPr>
    </w:p>
    <w:p w:rsidR="00000000" w:rsidRDefault="00CE3F7B">
      <w:pPr>
        <w:pStyle w:val="ConsPlusNormal"/>
        <w:ind w:firstLine="540"/>
        <w:jc w:val="both"/>
      </w:pPr>
      <w:r>
        <w:t>--------------------------------</w:t>
      </w:r>
    </w:p>
    <w:p w:rsidR="00000000" w:rsidRDefault="00CE3F7B">
      <w:pPr>
        <w:pStyle w:val="ConsPlusNormal"/>
        <w:spacing w:before="200"/>
        <w:ind w:firstLine="540"/>
        <w:jc w:val="both"/>
      </w:pPr>
      <w:bookmarkStart w:id="3" w:name="Par670"/>
      <w:bookmarkEnd w:id="3"/>
      <w:r>
        <w:t xml:space="preserve">&lt;*&gt; Международная статистическая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CE3F7B">
      <w:pPr>
        <w:pStyle w:val="ConsPlusNormal"/>
        <w:spacing w:before="200"/>
        <w:ind w:firstLine="540"/>
        <w:jc w:val="both"/>
      </w:pPr>
      <w:bookmarkStart w:id="4" w:name="Par671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CE3F7B">
      <w:pPr>
        <w:pStyle w:val="ConsPlusNormal"/>
        <w:spacing w:before="200"/>
        <w:ind w:firstLine="540"/>
        <w:jc w:val="both"/>
      </w:pPr>
      <w:bookmarkStart w:id="5" w:name="Par672"/>
      <w:bookmarkEnd w:id="5"/>
      <w:r>
        <w:t>&lt;***&gt; Средняя суточная доза.</w:t>
      </w:r>
    </w:p>
    <w:p w:rsidR="00000000" w:rsidRDefault="00CE3F7B">
      <w:pPr>
        <w:pStyle w:val="ConsPlusNormal"/>
        <w:spacing w:before="200"/>
        <w:ind w:firstLine="540"/>
        <w:jc w:val="both"/>
      </w:pPr>
      <w:bookmarkStart w:id="6" w:name="Par673"/>
      <w:bookmarkEnd w:id="6"/>
      <w:r>
        <w:lastRenderedPageBreak/>
        <w:t>&lt;****&gt; Средняя курсовая доза.</w:t>
      </w:r>
    </w:p>
    <w:p w:rsidR="00000000" w:rsidRDefault="00CE3F7B">
      <w:pPr>
        <w:pStyle w:val="ConsPlusNormal"/>
        <w:ind w:firstLine="540"/>
        <w:jc w:val="both"/>
      </w:pPr>
    </w:p>
    <w:p w:rsidR="00000000" w:rsidRDefault="00CE3F7B">
      <w:pPr>
        <w:pStyle w:val="ConsPlusNormal"/>
        <w:ind w:firstLine="540"/>
        <w:jc w:val="both"/>
      </w:pPr>
      <w:r>
        <w:t>Примечания:</w:t>
      </w:r>
    </w:p>
    <w:p w:rsidR="00000000" w:rsidRDefault="00CE3F7B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</w:t>
      </w:r>
      <w:r>
        <w:t xml:space="preserve">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</w:t>
      </w:r>
      <w:r>
        <w:t>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CE3F7B">
      <w:pPr>
        <w:pStyle w:val="ConsPlusNormal"/>
        <w:spacing w:before="200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изделий и </w:t>
      </w:r>
      <w:r>
        <w:t>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1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</w:t>
        </w:r>
        <w:r>
          <w:rPr>
            <w:color w:val="0000FF"/>
          </w:rPr>
          <w:t>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CE3F7B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22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</w:t>
      </w:r>
      <w:r>
        <w:t xml:space="preserve">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</w:t>
      </w:r>
      <w:r>
        <w:t xml:space="preserve">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3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</w:t>
      </w:r>
      <w:r>
        <w:t>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</w:t>
      </w:r>
      <w:r>
        <w:t>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</w:t>
      </w:r>
      <w:r>
        <w:t xml:space="preserve">го развития Российской Федерации от 19.10.2007 </w:t>
      </w:r>
      <w:hyperlink r:id="rId24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5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</w:t>
      </w:r>
      <w:r>
        <w:t xml:space="preserve">0.09.2008, регистрационный N 12254), от 01.12.2008 </w:t>
      </w:r>
      <w:hyperlink r:id="rId26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7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</w:t>
      </w:r>
      <w:r>
        <w:t xml:space="preserve">ации 28.01.2009, регистрационный N 13195) и от 10.11.2011 </w:t>
      </w:r>
      <w:hyperlink r:id="rId28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</w:t>
      </w:r>
      <w:r>
        <w:t>дерации 23.11.2011, регистрационный N 22368).</w:t>
      </w:r>
    </w:p>
    <w:p w:rsidR="00000000" w:rsidRDefault="00CE3F7B">
      <w:pPr>
        <w:pStyle w:val="ConsPlusNormal"/>
        <w:ind w:firstLine="540"/>
        <w:jc w:val="both"/>
      </w:pPr>
    </w:p>
    <w:p w:rsidR="00000000" w:rsidRDefault="00CE3F7B">
      <w:pPr>
        <w:pStyle w:val="ConsPlusNormal"/>
        <w:ind w:firstLine="540"/>
        <w:jc w:val="both"/>
      </w:pPr>
    </w:p>
    <w:p w:rsidR="00CE3F7B" w:rsidRDefault="00CE3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3F7B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7B" w:rsidRDefault="00CE3F7B">
      <w:pPr>
        <w:spacing w:after="0" w:line="240" w:lineRule="auto"/>
      </w:pPr>
      <w:r>
        <w:separator/>
      </w:r>
    </w:p>
  </w:endnote>
  <w:endnote w:type="continuationSeparator" w:id="0">
    <w:p w:rsidR="00CE3F7B" w:rsidRDefault="00CE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E3F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E3F7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3F7B" w:rsidRDefault="00CE3F7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E3F7B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E3F7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3F7B" w:rsidRDefault="00CE3F7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E3F7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3F7B" w:rsidRDefault="00CE3F7B">
          <w:pPr>
            <w:pStyle w:val="ConsPlusNormal"/>
            <w:jc w:val="right"/>
          </w:pPr>
          <w:r w:rsidRPr="00CE3F7B">
            <w:t xml:space="preserve">Страница </w:t>
          </w:r>
          <w:r w:rsidRPr="00CE3F7B">
            <w:fldChar w:fldCharType="begin"/>
          </w:r>
          <w:r w:rsidRPr="00CE3F7B">
            <w:instrText>\PAGE</w:instrText>
          </w:r>
          <w:r w:rsidR="00513488" w:rsidRPr="00CE3F7B">
            <w:fldChar w:fldCharType="separate"/>
          </w:r>
          <w:r w:rsidR="00513488" w:rsidRPr="00CE3F7B">
            <w:rPr>
              <w:noProof/>
            </w:rPr>
            <w:t>13</w:t>
          </w:r>
          <w:r w:rsidRPr="00CE3F7B">
            <w:fldChar w:fldCharType="end"/>
          </w:r>
          <w:r w:rsidRPr="00CE3F7B">
            <w:t xml:space="preserve"> из </w:t>
          </w:r>
          <w:r w:rsidRPr="00CE3F7B">
            <w:fldChar w:fldCharType="begin"/>
          </w:r>
          <w:r w:rsidRPr="00CE3F7B">
            <w:instrText>\NUMPAGES</w:instrText>
          </w:r>
          <w:r w:rsidR="00513488" w:rsidRPr="00CE3F7B">
            <w:fldChar w:fldCharType="separate"/>
          </w:r>
          <w:r w:rsidR="00513488" w:rsidRPr="00CE3F7B">
            <w:rPr>
              <w:noProof/>
            </w:rPr>
            <w:t>13</w:t>
          </w:r>
          <w:r w:rsidRPr="00CE3F7B">
            <w:fldChar w:fldCharType="end"/>
          </w:r>
        </w:p>
      </w:tc>
    </w:tr>
  </w:tbl>
  <w:p w:rsidR="00000000" w:rsidRDefault="00CE3F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7B" w:rsidRDefault="00CE3F7B">
      <w:pPr>
        <w:spacing w:after="0" w:line="240" w:lineRule="auto"/>
      </w:pPr>
      <w:r>
        <w:separator/>
      </w:r>
    </w:p>
  </w:footnote>
  <w:footnote w:type="continuationSeparator" w:id="0">
    <w:p w:rsidR="00CE3F7B" w:rsidRDefault="00CE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E3F7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3F7B" w:rsidRDefault="00CE3F7B">
          <w:pPr>
            <w:pStyle w:val="ConsPlusNormal"/>
            <w:rPr>
              <w:sz w:val="16"/>
              <w:szCs w:val="16"/>
            </w:rPr>
          </w:pPr>
          <w:r w:rsidRPr="00CE3F7B">
            <w:rPr>
              <w:sz w:val="16"/>
              <w:szCs w:val="16"/>
            </w:rPr>
            <w:t>Приказ Минздрава России от 24.12.2012 N 1424н</w:t>
          </w:r>
          <w:r w:rsidRPr="00CE3F7B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оли...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3F7B" w:rsidRDefault="00CE3F7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CE3F7B" w:rsidRDefault="00CE3F7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E3F7B" w:rsidRDefault="00CE3F7B">
          <w:pPr>
            <w:pStyle w:val="ConsPlusNormal"/>
            <w:jc w:val="right"/>
            <w:rPr>
              <w:sz w:val="16"/>
              <w:szCs w:val="16"/>
            </w:rPr>
          </w:pPr>
          <w:r w:rsidRPr="00CE3F7B">
            <w:rPr>
              <w:sz w:val="18"/>
              <w:szCs w:val="18"/>
            </w:rPr>
            <w:t>Доку</w:t>
          </w:r>
          <w:r w:rsidRPr="00CE3F7B">
            <w:rPr>
              <w:sz w:val="18"/>
              <w:szCs w:val="18"/>
            </w:rPr>
            <w:t xml:space="preserve">мент предоставлен </w:t>
          </w:r>
          <w:hyperlink r:id="rId1" w:history="1">
            <w:r w:rsidRPr="00CE3F7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E3F7B">
            <w:rPr>
              <w:sz w:val="18"/>
              <w:szCs w:val="18"/>
            </w:rPr>
            <w:br/>
          </w:r>
          <w:r w:rsidRPr="00CE3F7B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CE3F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3F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488"/>
    <w:rsid w:val="00513488"/>
    <w:rsid w:val="00C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C1709AE610AED87543463F07CCEBC90063EC54951773DFE5D96A83020EDA016C963EC211356XCE7C" TargetMode="External"/><Relationship Id="rId13" Type="http://schemas.openxmlformats.org/officeDocument/2006/relationships/hyperlink" Target="consultantplus://offline/ref=B0CC1709AE610AED87543463F07CCEBC960B33C3420C7D35A75194AF3F7FFAA75FC566EA2011X5ECC" TargetMode="External"/><Relationship Id="rId18" Type="http://schemas.openxmlformats.org/officeDocument/2006/relationships/hyperlink" Target="consultantplus://offline/ref=B0CC1709AE610AED87543463F07CCEBC960B33C3420C7D35A75194AF3F7FFAA75FC562EF2818X5ECC" TargetMode="External"/><Relationship Id="rId26" Type="http://schemas.openxmlformats.org/officeDocument/2006/relationships/hyperlink" Target="consultantplus://offline/ref=B0CC1709AE610AED87543463F07CCEBC94033ECB4951773DFE5D96A8X3E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CC1709AE610AED87543463F07CCEBC90063EC54951773DFE5D96A83020EDA016C963EC21145EXCE1C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0CC1709AE610AED87543463F07CCEBC960B33C3420C7D35A75194AF3F7FFAA75FC566EA2011X5EEC" TargetMode="External"/><Relationship Id="rId17" Type="http://schemas.openxmlformats.org/officeDocument/2006/relationships/hyperlink" Target="consultantplus://offline/ref=B0CC1709AE610AED87543463F07CCEBC960B33C3420C7D35A75194AF3F7FFAA75FC561E42013X5EBC" TargetMode="External"/><Relationship Id="rId25" Type="http://schemas.openxmlformats.org/officeDocument/2006/relationships/hyperlink" Target="consultantplus://offline/ref=B0CC1709AE610AED87543463F07CCEBC94023EC54B51773DFE5D96A8X3E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CC1709AE610AED87543463F07CCEBC960B33C3420C7D35A75194AF3F7FFAA75FC561E42010X5EAC" TargetMode="External"/><Relationship Id="rId20" Type="http://schemas.openxmlformats.org/officeDocument/2006/relationships/hyperlink" Target="consultantplus://offline/ref=B0CC1709AE610AED87543463F07CCEBC960B33C3420C7D35A75194XAEFC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CC1709AE610AED87543463F07CCEBC960B33C3420C7D35A75194AF3F7FFAA75FC566EA2011X5EFC" TargetMode="External"/><Relationship Id="rId24" Type="http://schemas.openxmlformats.org/officeDocument/2006/relationships/hyperlink" Target="consultantplus://offline/ref=B0CC1709AE610AED87543463F07CCEBC950433C44951773DFE5D96A8X3E0C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0CC1709AE610AED87543463F07CCEBC960B33C3420C7D35A75194AF3F7FFAA75FC561E42119X5EDC" TargetMode="External"/><Relationship Id="rId23" Type="http://schemas.openxmlformats.org/officeDocument/2006/relationships/hyperlink" Target="consultantplus://offline/ref=B0CC1709AE610AED87543463F07CCEBC930632C24D51773DFE5D96A83020EDA016C963EC21165BXCE3C" TargetMode="External"/><Relationship Id="rId28" Type="http://schemas.openxmlformats.org/officeDocument/2006/relationships/hyperlink" Target="consultantplus://offline/ref=B0CC1709AE610AED87543463F07CCEBC93063CC64B51773DFE5D96A8X3E0C" TargetMode="External"/><Relationship Id="rId10" Type="http://schemas.openxmlformats.org/officeDocument/2006/relationships/hyperlink" Target="consultantplus://offline/ref=B0CC1709AE610AED87543463F07CCEBC960B33C3420C7D35A75194AF3F7FFAA75FC563EE2918X5EFC" TargetMode="External"/><Relationship Id="rId19" Type="http://schemas.openxmlformats.org/officeDocument/2006/relationships/hyperlink" Target="consultantplus://offline/ref=B0CC1709AE610AED87543463F07CCEBC960B33C3420C7D35A75194AF3F7FFAA75FC561E42016X5E9C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CC1709AE610AED87543463F07CCEBC960B33C3420C7D35A75194XAEFC" TargetMode="External"/><Relationship Id="rId14" Type="http://schemas.openxmlformats.org/officeDocument/2006/relationships/hyperlink" Target="consultantplus://offline/ref=B0CC1709AE610AED87543463F07CCEBC960B33C3420C7D35A75194AF3F7FFAA75FC566EA2011X5EBC" TargetMode="External"/><Relationship Id="rId22" Type="http://schemas.openxmlformats.org/officeDocument/2006/relationships/hyperlink" Target="consultantplus://offline/ref=B0CC1709AE610AED87542B7CF67CCEBC96063CC1495F2A37F6049AAA37X2EFC" TargetMode="External"/><Relationship Id="rId27" Type="http://schemas.openxmlformats.org/officeDocument/2006/relationships/hyperlink" Target="consultantplus://offline/ref=B0CC1709AE610AED87543463F07CCEBC940332C34F51773DFE5D96A8X3E0C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5020</Words>
  <Characters>28619</Characters>
  <Application>Microsoft Office Word</Application>
  <DocSecurity>2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1424н"Об утверждении стандарта первичной медико-санитарной помощи детям при олиго- и аменорее"(Зарегистрировано в Минюсте России 25.03.2013 N 27876)</vt:lpstr>
    </vt:vector>
  </TitlesOfParts>
  <Company>КонсультантПлюс Версия 4016.00.46</Company>
  <LinksUpToDate>false</LinksUpToDate>
  <CharactersWithSpaces>33572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1424н"Об утверждении стандарта первичной медико-санитарной помощи детям при олиго- и аменорее"(Зарегистрировано в Минюсте России 25.03.2013 N 27876)</dc:title>
  <dc:creator>Муржак Ирина Дмитриевна</dc:creator>
  <cp:lastModifiedBy>Муржак Ирина Дмитриевна</cp:lastModifiedBy>
  <cp:revision>2</cp:revision>
  <dcterms:created xsi:type="dcterms:W3CDTF">2017-07-21T07:34:00Z</dcterms:created>
  <dcterms:modified xsi:type="dcterms:W3CDTF">2017-07-21T07:34:00Z</dcterms:modified>
</cp:coreProperties>
</file>