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2A70F7">
        <w:trPr>
          <w:trHeight w:hRule="exact" w:val="3031"/>
        </w:trPr>
        <w:tc>
          <w:tcPr>
            <w:tcW w:w="10716" w:type="dxa"/>
          </w:tcPr>
          <w:p w:rsidR="00000000" w:rsidRPr="002A70F7" w:rsidRDefault="002A70F7">
            <w:pPr>
              <w:pStyle w:val="ConsPlusTitlePage"/>
            </w:pPr>
            <w:bookmarkStart w:id="0" w:name="_GoBack"/>
            <w:bookmarkEnd w:id="0"/>
            <w:r w:rsidRPr="002A70F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2A70F7">
        <w:trPr>
          <w:trHeight w:hRule="exact" w:val="8335"/>
        </w:trPr>
        <w:tc>
          <w:tcPr>
            <w:tcW w:w="10716" w:type="dxa"/>
            <w:vAlign w:val="center"/>
          </w:tcPr>
          <w:p w:rsidR="00000000" w:rsidRPr="002A70F7" w:rsidRDefault="002A70F7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2A70F7">
              <w:rPr>
                <w:sz w:val="48"/>
                <w:szCs w:val="48"/>
              </w:rPr>
              <w:t xml:space="preserve"> Приказ Минздрава России от 20.12.2012 N 1237н</w:t>
            </w:r>
            <w:r w:rsidRPr="002A70F7">
              <w:rPr>
                <w:sz w:val="48"/>
                <w:szCs w:val="48"/>
              </w:rPr>
              <w:br/>
            </w:r>
            <w:r w:rsidRPr="002A70F7">
              <w:rPr>
                <w:sz w:val="48"/>
                <w:szCs w:val="48"/>
              </w:rPr>
              <w:t>"Об утверждении стандарта первичной медико-санитарной помощи детям при гемофилии A, гемофилии B, болезни Виллебранда, редких геморрагических коагулопатиях и тромбоцитопатиях, протромботических состояниях, плановая первичная диагностика"</w:t>
            </w:r>
            <w:r w:rsidRPr="002A70F7">
              <w:rPr>
                <w:sz w:val="48"/>
                <w:szCs w:val="48"/>
              </w:rPr>
              <w:br/>
              <w:t>(Зарегистрировано в</w:t>
            </w:r>
            <w:r w:rsidRPr="002A70F7">
              <w:rPr>
                <w:sz w:val="48"/>
                <w:szCs w:val="48"/>
              </w:rPr>
              <w:t xml:space="preserve"> Минюсте России 06.03.2013 N 27538)</w:t>
            </w:r>
          </w:p>
        </w:tc>
      </w:tr>
      <w:tr w:rsidR="00000000" w:rsidRPr="002A70F7">
        <w:trPr>
          <w:trHeight w:hRule="exact" w:val="3031"/>
        </w:trPr>
        <w:tc>
          <w:tcPr>
            <w:tcW w:w="10716" w:type="dxa"/>
            <w:vAlign w:val="center"/>
          </w:tcPr>
          <w:p w:rsidR="00000000" w:rsidRPr="002A70F7" w:rsidRDefault="002A70F7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2A70F7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2A70F7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2A70F7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2A70F7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2A70F7">
              <w:rPr>
                <w:sz w:val="28"/>
                <w:szCs w:val="28"/>
              </w:rPr>
              <w:t xml:space="preserve"> </w:t>
            </w:r>
            <w:r w:rsidRPr="002A70F7">
              <w:rPr>
                <w:sz w:val="28"/>
                <w:szCs w:val="28"/>
              </w:rPr>
              <w:br/>
            </w:r>
            <w:r w:rsidRPr="002A70F7">
              <w:rPr>
                <w:sz w:val="28"/>
                <w:szCs w:val="28"/>
              </w:rPr>
              <w:br/>
              <w:t xml:space="preserve">Дата сохранения: 20.07.2017 </w:t>
            </w:r>
            <w:r w:rsidRPr="002A70F7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A70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A70F7">
      <w:pPr>
        <w:pStyle w:val="ConsPlusNormal"/>
        <w:jc w:val="both"/>
        <w:outlineLvl w:val="0"/>
      </w:pPr>
    </w:p>
    <w:p w:rsidR="00000000" w:rsidRDefault="002A70F7">
      <w:pPr>
        <w:pStyle w:val="ConsPlusNormal"/>
        <w:outlineLvl w:val="0"/>
      </w:pPr>
      <w:r>
        <w:t>Зарегистрировано в Минюсте России 6 марта 2013 г. N 27538</w:t>
      </w:r>
    </w:p>
    <w:p w:rsidR="00000000" w:rsidRDefault="002A70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70F7">
      <w:pPr>
        <w:pStyle w:val="ConsPlusNormal"/>
      </w:pPr>
    </w:p>
    <w:p w:rsidR="00000000" w:rsidRDefault="002A70F7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2A70F7">
      <w:pPr>
        <w:pStyle w:val="ConsPlusTitle"/>
        <w:jc w:val="center"/>
      </w:pPr>
    </w:p>
    <w:p w:rsidR="00000000" w:rsidRDefault="002A70F7">
      <w:pPr>
        <w:pStyle w:val="ConsPlusTitle"/>
        <w:jc w:val="center"/>
      </w:pPr>
      <w:r>
        <w:t>ПРИКАЗ</w:t>
      </w:r>
    </w:p>
    <w:p w:rsidR="00000000" w:rsidRDefault="002A70F7">
      <w:pPr>
        <w:pStyle w:val="ConsPlusTitle"/>
        <w:jc w:val="center"/>
      </w:pPr>
      <w:r>
        <w:t>от 20 декабря 2012 г. N 1237н</w:t>
      </w:r>
    </w:p>
    <w:p w:rsidR="00000000" w:rsidRDefault="002A70F7">
      <w:pPr>
        <w:pStyle w:val="ConsPlusTitle"/>
        <w:jc w:val="center"/>
      </w:pPr>
    </w:p>
    <w:p w:rsidR="00000000" w:rsidRDefault="002A70F7">
      <w:pPr>
        <w:pStyle w:val="ConsPlusTitle"/>
        <w:jc w:val="center"/>
      </w:pPr>
      <w:r>
        <w:t>ОБ УТВЕРЖДЕНИИ СТАНДАРТА</w:t>
      </w:r>
    </w:p>
    <w:p w:rsidR="00000000" w:rsidRDefault="002A70F7">
      <w:pPr>
        <w:pStyle w:val="ConsPlusTitle"/>
        <w:jc w:val="center"/>
      </w:pPr>
      <w:r>
        <w:t>ПЕРВИЧНОЙ МЕДИКО-САНИТАРНОЙ ПОМОЩИ ДЕТЯМ ПРИ ГЕМОФИЛИИ A,</w:t>
      </w:r>
    </w:p>
    <w:p w:rsidR="00000000" w:rsidRDefault="002A70F7">
      <w:pPr>
        <w:pStyle w:val="ConsPlusTitle"/>
        <w:jc w:val="center"/>
      </w:pPr>
      <w:r>
        <w:t>ГЕМОФИЛИИ B, БОЛЕЗНИ ВИЛ</w:t>
      </w:r>
      <w:r>
        <w:t>ЛЕБРАНДА, РЕДКИХ ГЕМОРРАГИЧЕСКИХ</w:t>
      </w:r>
    </w:p>
    <w:p w:rsidR="00000000" w:rsidRDefault="002A70F7">
      <w:pPr>
        <w:pStyle w:val="ConsPlusTitle"/>
        <w:jc w:val="center"/>
      </w:pPr>
      <w:r>
        <w:t>КОАГУЛОПАТИЯХ И ТРОМБОЦИТОПАТИЯХ, ПРОТРОМБОТИЧЕСКИХ</w:t>
      </w:r>
    </w:p>
    <w:p w:rsidR="00000000" w:rsidRDefault="002A70F7">
      <w:pPr>
        <w:pStyle w:val="ConsPlusTitle"/>
        <w:jc w:val="center"/>
      </w:pPr>
      <w:r>
        <w:t>СОСТОЯНИЯХ, ПЛАНОВАЯ ПЕРВИЧНАЯ ДИАГНОСТИКА</w:t>
      </w:r>
    </w:p>
    <w:p w:rsidR="00000000" w:rsidRDefault="002A70F7">
      <w:pPr>
        <w:pStyle w:val="ConsPlusNormal"/>
        <w:ind w:firstLine="540"/>
        <w:jc w:val="both"/>
      </w:pPr>
    </w:p>
    <w:p w:rsidR="00000000" w:rsidRDefault="002A70F7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2A70F7">
      <w:pPr>
        <w:pStyle w:val="ConsPlusNormal"/>
        <w:spacing w:before="200"/>
        <w:ind w:firstLine="540"/>
        <w:jc w:val="both"/>
      </w:pPr>
      <w:r>
        <w:t>Утвердит</w:t>
      </w:r>
      <w:r>
        <w:t xml:space="preserve">ь </w:t>
      </w:r>
      <w:hyperlink w:anchor="Par30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гемофилии A, гемофилии B, болезни Виллебранда, редких геморрагических коагулопатиях и тромбоцитопатиях, протромботических состояниях, плановая первичная диагностика согласно приложению.</w:t>
      </w:r>
    </w:p>
    <w:p w:rsidR="00000000" w:rsidRDefault="002A70F7">
      <w:pPr>
        <w:pStyle w:val="ConsPlusNormal"/>
        <w:ind w:firstLine="540"/>
        <w:jc w:val="both"/>
      </w:pPr>
    </w:p>
    <w:p w:rsidR="00000000" w:rsidRDefault="002A70F7">
      <w:pPr>
        <w:pStyle w:val="ConsPlusNormal"/>
        <w:jc w:val="right"/>
      </w:pPr>
      <w:r>
        <w:t>Министр</w:t>
      </w:r>
    </w:p>
    <w:p w:rsidR="00000000" w:rsidRDefault="002A70F7">
      <w:pPr>
        <w:pStyle w:val="ConsPlusNormal"/>
        <w:jc w:val="right"/>
      </w:pPr>
      <w:r>
        <w:t>В.И.СКВОРЦОВА</w:t>
      </w:r>
    </w:p>
    <w:p w:rsidR="00000000" w:rsidRDefault="002A70F7">
      <w:pPr>
        <w:pStyle w:val="ConsPlusNormal"/>
        <w:jc w:val="right"/>
      </w:pPr>
    </w:p>
    <w:p w:rsidR="00000000" w:rsidRDefault="002A70F7">
      <w:pPr>
        <w:pStyle w:val="ConsPlusNormal"/>
        <w:jc w:val="right"/>
      </w:pPr>
    </w:p>
    <w:p w:rsidR="00000000" w:rsidRDefault="002A70F7">
      <w:pPr>
        <w:pStyle w:val="ConsPlusNormal"/>
        <w:jc w:val="right"/>
      </w:pPr>
    </w:p>
    <w:p w:rsidR="00000000" w:rsidRDefault="002A70F7">
      <w:pPr>
        <w:pStyle w:val="ConsPlusNormal"/>
        <w:jc w:val="right"/>
      </w:pPr>
    </w:p>
    <w:p w:rsidR="00000000" w:rsidRDefault="002A70F7">
      <w:pPr>
        <w:pStyle w:val="ConsPlusNormal"/>
        <w:jc w:val="right"/>
      </w:pPr>
    </w:p>
    <w:p w:rsidR="00000000" w:rsidRDefault="002A70F7">
      <w:pPr>
        <w:pStyle w:val="ConsPlusNormal"/>
        <w:jc w:val="right"/>
        <w:outlineLvl w:val="0"/>
      </w:pPr>
      <w:r>
        <w:t>Приложение</w:t>
      </w:r>
    </w:p>
    <w:p w:rsidR="00000000" w:rsidRDefault="002A70F7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2A70F7">
      <w:pPr>
        <w:pStyle w:val="ConsPlusNormal"/>
        <w:jc w:val="right"/>
      </w:pPr>
      <w:r>
        <w:t>Российской Федерации</w:t>
      </w:r>
    </w:p>
    <w:p w:rsidR="00000000" w:rsidRDefault="002A70F7">
      <w:pPr>
        <w:pStyle w:val="ConsPlusNormal"/>
        <w:jc w:val="right"/>
      </w:pPr>
      <w:r>
        <w:t>от 20 декабря 2012 г. N 1237н</w:t>
      </w:r>
    </w:p>
    <w:p w:rsidR="00000000" w:rsidRDefault="002A70F7">
      <w:pPr>
        <w:pStyle w:val="ConsPlusNormal"/>
        <w:ind w:firstLine="540"/>
        <w:jc w:val="both"/>
      </w:pPr>
    </w:p>
    <w:p w:rsidR="00000000" w:rsidRDefault="002A70F7">
      <w:pPr>
        <w:pStyle w:val="ConsPlusTitle"/>
        <w:jc w:val="center"/>
      </w:pPr>
      <w:bookmarkStart w:id="1" w:name="Par30"/>
      <w:bookmarkEnd w:id="1"/>
      <w:r>
        <w:t>СТАНДАРТ</w:t>
      </w:r>
    </w:p>
    <w:p w:rsidR="00000000" w:rsidRDefault="002A70F7">
      <w:pPr>
        <w:pStyle w:val="ConsPlusTitle"/>
        <w:jc w:val="center"/>
      </w:pPr>
      <w:r>
        <w:t>ПЕРВИЧНОЙ МЕДИКО-САНИТАРНОЙ ПОМОЩИ ДЕТЯМ ПРИ ГЕМОФИЛИИ A,</w:t>
      </w:r>
    </w:p>
    <w:p w:rsidR="00000000" w:rsidRDefault="002A70F7">
      <w:pPr>
        <w:pStyle w:val="ConsPlusTitle"/>
        <w:jc w:val="center"/>
      </w:pPr>
      <w:r>
        <w:t>ГЕМОФИЛИИ B, БОЛЕЗНИ ВИЛЛЕБРАНДА, РЕДКИХ ГЕМОРРАГИЧЕСКИХ</w:t>
      </w:r>
    </w:p>
    <w:p w:rsidR="00000000" w:rsidRDefault="002A70F7">
      <w:pPr>
        <w:pStyle w:val="ConsPlusTitle"/>
        <w:jc w:val="center"/>
      </w:pPr>
      <w:r>
        <w:t xml:space="preserve">КОАГУЛОПАТИЯХ И </w:t>
      </w:r>
      <w:r>
        <w:t>ТРОМБОЦИТОПАТИЯХ, ПРОТРОМБОТИЧЕСКИХ</w:t>
      </w:r>
    </w:p>
    <w:p w:rsidR="00000000" w:rsidRDefault="002A70F7">
      <w:pPr>
        <w:pStyle w:val="ConsPlusTitle"/>
        <w:jc w:val="center"/>
      </w:pPr>
      <w:r>
        <w:t>СОСТОЯНИЯХ, ПЛАНОВАЯ ПЕРВИЧНАЯ ДИАГНОСТИКА</w:t>
      </w:r>
    </w:p>
    <w:p w:rsidR="00000000" w:rsidRDefault="002A70F7">
      <w:pPr>
        <w:pStyle w:val="ConsPlusNormal"/>
        <w:ind w:firstLine="540"/>
        <w:jc w:val="both"/>
      </w:pPr>
    </w:p>
    <w:p w:rsidR="00000000" w:rsidRDefault="002A70F7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2A70F7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2A70F7">
      <w:pPr>
        <w:pStyle w:val="ConsPlusNormal"/>
        <w:spacing w:before="200"/>
        <w:ind w:firstLine="540"/>
        <w:jc w:val="both"/>
      </w:pPr>
      <w:r>
        <w:t>Фаза: первичная диагностика</w:t>
      </w:r>
    </w:p>
    <w:p w:rsidR="00000000" w:rsidRDefault="002A70F7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2A70F7">
      <w:pPr>
        <w:pStyle w:val="ConsPlusNormal"/>
        <w:spacing w:before="200"/>
        <w:ind w:firstLine="540"/>
        <w:jc w:val="both"/>
      </w:pPr>
      <w:r>
        <w:t>Осложнение: вне зависимости от осложнений</w:t>
      </w:r>
    </w:p>
    <w:p w:rsidR="00000000" w:rsidRDefault="002A70F7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медицинская помощь</w:t>
      </w:r>
    </w:p>
    <w:p w:rsidR="00000000" w:rsidRDefault="002A70F7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2A70F7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2A70F7">
      <w:pPr>
        <w:pStyle w:val="ConsPlusNormal"/>
        <w:spacing w:before="200"/>
        <w:ind w:firstLine="540"/>
        <w:jc w:val="both"/>
      </w:pPr>
      <w:r>
        <w:t>Средние сроки лечения (количество дней): 1</w:t>
      </w:r>
    </w:p>
    <w:p w:rsidR="00000000" w:rsidRDefault="002A70F7">
      <w:pPr>
        <w:pStyle w:val="ConsPlusNormal"/>
        <w:ind w:firstLine="540"/>
        <w:jc w:val="both"/>
      </w:pPr>
    </w:p>
    <w:p w:rsidR="00000000" w:rsidRDefault="002A70F7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725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D66</w:t>
        </w:r>
      </w:hyperlink>
      <w:r>
        <w:t xml:space="preserve">    Наследственный дефицит фактора VIII</w:t>
      </w:r>
    </w:p>
    <w:p w:rsidR="00000000" w:rsidRDefault="002A70F7">
      <w:pPr>
        <w:pStyle w:val="ConsPlusCell"/>
        <w:jc w:val="both"/>
      </w:pPr>
      <w:r>
        <w:t xml:space="preserve">    Нозологические единицы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D67</w:t>
        </w:r>
      </w:hyperlink>
      <w:r>
        <w:t xml:space="preserve">    Наследственный дефицит фактора IX</w:t>
      </w:r>
    </w:p>
    <w:p w:rsidR="00000000" w:rsidRDefault="002A70F7">
      <w:pPr>
        <w:pStyle w:val="ConsPlusCell"/>
        <w:jc w:val="both"/>
      </w:pPr>
      <w:r>
        <w:t xml:space="preserve"> 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D68.0</w:t>
        </w:r>
      </w:hyperlink>
      <w:r>
        <w:t xml:space="preserve">  Болезнь Виллебранда</w:t>
      </w:r>
    </w:p>
    <w:p w:rsidR="00000000" w:rsidRDefault="002A70F7">
      <w:pPr>
        <w:pStyle w:val="ConsPlusCell"/>
        <w:jc w:val="both"/>
      </w:pPr>
      <w:r>
        <w:t xml:space="preserve">  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D68.1</w:t>
        </w:r>
      </w:hyperlink>
      <w:r>
        <w:t xml:space="preserve">  Наследственный дефицит фактора XI</w:t>
      </w:r>
    </w:p>
    <w:p w:rsidR="00000000" w:rsidRDefault="002A70F7">
      <w:pPr>
        <w:pStyle w:val="ConsPlusCell"/>
        <w:jc w:val="both"/>
      </w:pPr>
      <w:r>
        <w:t xml:space="preserve">  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D68.2</w:t>
        </w:r>
      </w:hyperlink>
      <w:r>
        <w:t xml:space="preserve">  Наследственный дефицит</w:t>
      </w:r>
      <w:r>
        <w:t xml:space="preserve"> других факторов</w:t>
      </w:r>
    </w:p>
    <w:p w:rsidR="00000000" w:rsidRDefault="002A70F7">
      <w:pPr>
        <w:pStyle w:val="ConsPlusCell"/>
        <w:jc w:val="both"/>
      </w:pPr>
      <w:r>
        <w:t xml:space="preserve">                                     свертывания</w:t>
      </w:r>
    </w:p>
    <w:p w:rsidR="00000000" w:rsidRDefault="002A70F7">
      <w:pPr>
        <w:pStyle w:val="ConsPlusCell"/>
        <w:jc w:val="both"/>
      </w:pPr>
      <w:r>
        <w:t xml:space="preserve">          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D68.3</w:t>
        </w:r>
      </w:hyperlink>
      <w:r>
        <w:t xml:space="preserve">  Геморрагические нарушения,</w:t>
      </w:r>
    </w:p>
    <w:p w:rsidR="00000000" w:rsidRDefault="002A70F7">
      <w:pPr>
        <w:pStyle w:val="ConsPlusCell"/>
        <w:jc w:val="both"/>
      </w:pPr>
      <w:r>
        <w:t xml:space="preserve">                                     обусловленные циркулирующими в крови</w:t>
      </w:r>
    </w:p>
    <w:p w:rsidR="00000000" w:rsidRDefault="002A70F7">
      <w:pPr>
        <w:pStyle w:val="ConsPlusCell"/>
        <w:jc w:val="both"/>
      </w:pPr>
      <w:r>
        <w:t xml:space="preserve">                                     антикоагулянтами</w:t>
      </w:r>
    </w:p>
    <w:p w:rsidR="00000000" w:rsidRDefault="002A70F7">
      <w:pPr>
        <w:pStyle w:val="ConsPlusCell"/>
        <w:jc w:val="both"/>
      </w:pPr>
      <w:r>
        <w:t xml:space="preserve">                     </w:t>
      </w:r>
      <w:r>
        <w:t xml:space="preserve">        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D68.4</w:t>
        </w:r>
      </w:hyperlink>
      <w:r>
        <w:t xml:space="preserve">  Приобре</w:t>
      </w:r>
      <w:r>
        <w:t>тенный дефицит фактора</w:t>
      </w:r>
    </w:p>
    <w:p w:rsidR="00000000" w:rsidRDefault="002A70F7">
      <w:pPr>
        <w:pStyle w:val="ConsPlusCell"/>
        <w:jc w:val="both"/>
      </w:pPr>
      <w:r>
        <w:t xml:space="preserve">                                     свертывания</w:t>
      </w:r>
    </w:p>
    <w:p w:rsidR="00000000" w:rsidRDefault="002A70F7">
      <w:pPr>
        <w:pStyle w:val="ConsPlusCell"/>
        <w:jc w:val="both"/>
      </w:pPr>
      <w:r>
        <w:t xml:space="preserve">                              </w:t>
      </w:r>
      <w:hyperlink r:id="rId1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D68.9</w:t>
        </w:r>
      </w:hyperlink>
      <w:r>
        <w:t xml:space="preserve">  Нарушение свертываемости неуточненное</w:t>
      </w:r>
    </w:p>
    <w:p w:rsidR="00000000" w:rsidRDefault="002A70F7">
      <w:pPr>
        <w:pStyle w:val="ConsPlusCell"/>
        <w:jc w:val="both"/>
      </w:pPr>
      <w:r>
        <w:t xml:space="preserve">                              </w:t>
      </w:r>
      <w:hyperlink r:id="rId18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D68.8</w:t>
        </w:r>
      </w:hyperlink>
      <w:r>
        <w:t xml:space="preserve">  Другие уточненные нарушения</w:t>
      </w:r>
    </w:p>
    <w:p w:rsidR="00000000" w:rsidRDefault="002A70F7">
      <w:pPr>
        <w:pStyle w:val="ConsPlusCell"/>
        <w:jc w:val="both"/>
      </w:pPr>
      <w:r>
        <w:t xml:space="preserve">                                     свертываемости</w:t>
      </w:r>
    </w:p>
    <w:p w:rsidR="00000000" w:rsidRDefault="002A70F7">
      <w:pPr>
        <w:pStyle w:val="ConsPlusCell"/>
        <w:jc w:val="both"/>
      </w:pPr>
      <w:r>
        <w:t xml:space="preserve">                              </w:t>
      </w:r>
      <w:hyperlink r:id="rId1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D69.1</w:t>
        </w:r>
      </w:hyperlink>
      <w:r>
        <w:t xml:space="preserve">  Качественные дефекты тро</w:t>
      </w:r>
      <w:r>
        <w:t>мбоцитов</w:t>
      </w:r>
    </w:p>
    <w:p w:rsidR="00000000" w:rsidRDefault="002A70F7">
      <w:pPr>
        <w:pStyle w:val="ConsPlusCell"/>
        <w:jc w:val="both"/>
      </w:pPr>
      <w:r>
        <w:t xml:space="preserve">                              </w:t>
      </w:r>
      <w:hyperlink r:id="rId2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D69.8</w:t>
        </w:r>
      </w:hyperlink>
      <w:r>
        <w:t xml:space="preserve">  Другие уточненные геморрагические</w:t>
      </w:r>
    </w:p>
    <w:p w:rsidR="00000000" w:rsidRDefault="002A70F7">
      <w:pPr>
        <w:pStyle w:val="ConsPlusCell"/>
        <w:jc w:val="both"/>
      </w:pPr>
      <w:r>
        <w:t xml:space="preserve">                                     состояния</w:t>
      </w:r>
    </w:p>
    <w:p w:rsidR="00000000" w:rsidRDefault="002A70F7">
      <w:pPr>
        <w:pStyle w:val="ConsPlusCell"/>
        <w:jc w:val="both"/>
      </w:pPr>
      <w:r>
        <w:t xml:space="preserve">                              </w:t>
      </w:r>
      <w:hyperlink r:id="rId2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D69.9</w:t>
        </w:r>
      </w:hyperlink>
      <w:r>
        <w:t xml:space="preserve">  Геморрагическое состояние неуточненное</w:t>
      </w:r>
    </w:p>
    <w:p w:rsidR="00000000" w:rsidRDefault="002A70F7">
      <w:pPr>
        <w:pStyle w:val="ConsPlusNormal"/>
        <w:ind w:firstLine="540"/>
        <w:jc w:val="both"/>
      </w:pPr>
    </w:p>
    <w:p w:rsidR="00000000" w:rsidRDefault="002A70F7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2A70F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2A70F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  <w:outlineLvl w:val="2"/>
            </w:pPr>
            <w:r w:rsidRPr="002A70F7">
              <w:t xml:space="preserve">Прием (осмотр, консультация) врача-специалиста                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   Код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медицинской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Наименование медицинской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Усредненный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показатель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  частоты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предоставления </w:t>
            </w:r>
          </w:p>
          <w:p w:rsidR="00000000" w:rsidRPr="002A70F7" w:rsidRDefault="002A70F7">
            <w:pPr>
              <w:pStyle w:val="ConsPlusNonformat"/>
              <w:jc w:val="both"/>
            </w:pPr>
            <w:hyperlink w:anchor="Par120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2A70F7"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Усредненный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показатель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кратности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пр</w:t>
            </w:r>
            <w:r w:rsidRPr="002A70F7">
              <w:t xml:space="preserve">именения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B01.001.001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Прием (осмотр, консультация)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врача-акушера-гинеколога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B01.005.001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Прием (осмотр, консультация)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врача-гематолога первичный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B01.010.001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Прием (осмотр, консультация)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врача-детского хирурга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B01.023.001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Прием (осмотр, консультация)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врача-невролога первичный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B01.024.001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Прием (осмотр, консультация)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врача-нейрохирурга первичный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B01.025.001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Прием (осмотр, консультация)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врача-нефролога первичный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B01.028.001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Прием (осмотр, консультация)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>врача-оторинолар</w:t>
            </w:r>
            <w:r w:rsidRPr="002A70F7">
              <w:t xml:space="preserve">инголога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B01.031.001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Прием (осмотр, консультация)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врача-педиатра первичный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B01.031.003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Прием (осмотр, консультация)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врача-педиатра участкового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lastRenderedPageBreak/>
              <w:t xml:space="preserve">B01.040.001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Прием (осмотр, консультация)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врача-ревматолога первичный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B01.043.001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Прием (осмотр, консультация)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врача-сердечно-сосудистого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>хирурга первичны</w:t>
            </w:r>
            <w:r w:rsidRPr="002A70F7">
              <w:t xml:space="preserve">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B01.050.001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Прием (осмотр, консультация)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>врача - травматолога-ортопеда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</w:tbl>
    <w:p w:rsidR="00000000" w:rsidRDefault="002A70F7">
      <w:pPr>
        <w:pStyle w:val="ConsPlusNormal"/>
        <w:ind w:firstLine="540"/>
        <w:jc w:val="both"/>
      </w:pPr>
    </w:p>
    <w:p w:rsidR="00000000" w:rsidRDefault="002A70F7">
      <w:pPr>
        <w:pStyle w:val="ConsPlusNormal"/>
        <w:ind w:firstLine="540"/>
        <w:jc w:val="both"/>
      </w:pPr>
      <w:r>
        <w:t>--------------------------------</w:t>
      </w:r>
    </w:p>
    <w:p w:rsidR="00000000" w:rsidRDefault="002A70F7">
      <w:pPr>
        <w:pStyle w:val="ConsPlusNormal"/>
        <w:spacing w:before="200"/>
        <w:ind w:firstLine="540"/>
        <w:jc w:val="both"/>
      </w:pPr>
      <w:bookmarkStart w:id="2" w:name="Par120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2A70F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2A70F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  <w:outlineLvl w:val="2"/>
            </w:pPr>
            <w:r w:rsidRPr="002A70F7">
              <w:t xml:space="preserve">Лабораторные методы исследования                             </w:t>
            </w:r>
            <w:r w:rsidRPr="002A70F7">
              <w:t xml:space="preserve"> 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   Код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медицинской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Наименование медицинской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Усредненный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показатель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  частоты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Усредненный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показатель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кратности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применения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A09.05.007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Исследование уровня железа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сыворотки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A09.05.009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Определение концентрации C-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>реактивного белка в сыворотке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A09.05.050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Исследование уровня  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фибриногена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A09.05.076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>Исследование уровня ферритина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в 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A09.05.187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Определение активности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фактора IX в сыворотке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A09.05.188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Определение активности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фактора VIII в сыворотке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A12.05.005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Определение основных групп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крови (A, B, 0) </w:t>
            </w:r>
            <w:r w:rsidRPr="002A70F7">
              <w:t xml:space="preserve">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A12.05.006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Определение резус-   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принадлежности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A12.05.007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Определение подгруппы и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других групп крови меньшего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значения A-1, A-2, D, Cc, E,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Kell, Duffy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A12.05.011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Исследование         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>железосвязывающей способности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сыворотки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lastRenderedPageBreak/>
              <w:t xml:space="preserve">A12.05.015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Исследование времени 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кровотечения    </w:t>
            </w:r>
            <w:r w:rsidRPr="002A70F7">
              <w:t xml:space="preserve">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A12.05.016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Исследование свойств сгустка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2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A12.05.017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Исследование агрегации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тромбоцитов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3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A12.05.027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Определение протромбинового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(тромбопластинового) времени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в крови или в плазме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2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A12.05.028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Определение тромбинового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времени в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A12.05.035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Исследование активности и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>свойств фактора Виллебранда в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A12.05.039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Определение времени  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свертывания плазмы крови,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активированного каолином и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(или) кефалином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>1</w:t>
            </w:r>
            <w:r w:rsidRPr="002A70F7">
              <w:t xml:space="preserve">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A12.05.049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Определение активности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ингибиторов к фактору VIII в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плазме крови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A12.05.050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Определение активности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ингибиторов к фактору IX в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плазме крови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A12.05.054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Исследование адгезии 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тромбоцитов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B03.016.003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Общий (клинический) анализ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крови развернутый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</w:tbl>
    <w:p w:rsidR="00000000" w:rsidRDefault="002A70F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2A70F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  <w:outlineLvl w:val="2"/>
            </w:pPr>
            <w:r w:rsidRPr="002A70F7">
              <w:t xml:space="preserve">Инструментальные методы исследования                          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   Код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медицинской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Наименование медицинской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Усредненный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показатель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  частоты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Усредненный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показатель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кратности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применения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A04.10.002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>A04.12.001.002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Дуплексное сканирование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артерий почек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A04.12.002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>Ультразвуковая допплерография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сосудов (артерий и вен)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верхних конечностей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>A04.12.002.001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>Ультразвуковая допплерография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сосудов (артерий и вен)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нижних конечностей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A04.12.003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>Дуплексное сканирование аорты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lastRenderedPageBreak/>
              <w:t xml:space="preserve">A04.12.005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Дуплексное сканирование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сосудов (артерий и вен)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верхних конечностей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A04.12.006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Дуплексное сканирование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сосудов (артерий и вен)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нижних конечностей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A04.12.009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Дуплексное сканирование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сосудов челюстно-лицевой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области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A04.12.012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Дуплексное сканирование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сосудов печени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A04.12.013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Дуплексное сканирование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коронарных сосудов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A04.12.014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Дуплексное сканирование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>с</w:t>
            </w:r>
            <w:r w:rsidRPr="002A70F7">
              <w:t>осудов гепатобиллиарной зоны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A04.12.015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Триплексное сканирование вен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A04.12.018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Дуплексное сканирование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транскраниальное артерий и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вен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A04.16.001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Ультразвуковое исследование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органов брюшной полости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(комплексное)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A04.20.001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Ультразвуковое исследование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матки и придатков    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трансабдоминальное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>0,</w:t>
            </w:r>
            <w:r w:rsidRPr="002A70F7">
              <w:t xml:space="preserve">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A04.23.001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Нейросонография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A04.28.001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Ультразвуковое исследование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почек и надпочечников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A.04.28.002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Ультразвуковое исследование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мочевыводящих путей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</w:tbl>
    <w:p w:rsidR="00000000" w:rsidRDefault="002A70F7">
      <w:pPr>
        <w:pStyle w:val="ConsPlusNormal"/>
        <w:ind w:firstLine="540"/>
        <w:jc w:val="both"/>
      </w:pPr>
    </w:p>
    <w:p w:rsidR="00000000" w:rsidRDefault="002A70F7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2A70F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2A70F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  <w:outlineLvl w:val="2"/>
            </w:pPr>
            <w:r w:rsidRPr="002A70F7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   Код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медицинской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Наименование медицинской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Усредненный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показатель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  частоты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Усредненный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показатель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кратности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применения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B01.005.002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Прием (осмотр, консультация)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врача-гематолога повторный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3           </w:t>
            </w:r>
          </w:p>
        </w:tc>
      </w:tr>
    </w:tbl>
    <w:p w:rsidR="00000000" w:rsidRDefault="002A70F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2A70F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  <w:outlineLvl w:val="2"/>
            </w:pPr>
            <w:r w:rsidRPr="002A70F7">
              <w:t xml:space="preserve">Наблюдение и уход за пациентом медицинскими работниками со средним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(начальным) профессиональным образованием                     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   Код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медицинской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lastRenderedPageBreak/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lastRenderedPageBreak/>
              <w:t xml:space="preserve"> </w:t>
            </w:r>
            <w:r w:rsidRPr="002A70F7">
              <w:t xml:space="preserve"> Наименование медицинской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Усредненный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показатель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lastRenderedPageBreak/>
              <w:t xml:space="preserve">    частоты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lastRenderedPageBreak/>
              <w:t xml:space="preserve">Усредненный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показатель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lastRenderedPageBreak/>
              <w:t xml:space="preserve"> кратности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применения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lastRenderedPageBreak/>
              <w:t xml:space="preserve">A11.01.002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Подкожное введение   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лекарственных препаратов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14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A11.05.001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Взятие крови из пальца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A11.12.003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Внутривенное введение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лекарственных препаратов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2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A11.12.009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Взятие крови из      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периферической вены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2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A24.01.002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Наложение компресса на кожу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2           </w:t>
            </w:r>
          </w:p>
        </w:tc>
      </w:tr>
    </w:tbl>
    <w:p w:rsidR="00000000" w:rsidRDefault="002A70F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2A70F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  <w:outlineLvl w:val="2"/>
            </w:pPr>
            <w:r w:rsidRPr="002A70F7">
              <w:t xml:space="preserve">Лабораторные методы исследования                              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   Код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медицинской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Наименование медицинской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Усредненный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показатель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  частоты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Усредненный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показатель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кратности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применения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A08.05.007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Просмотр мазка крови для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анализа аномалий морфологии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>эрит</w:t>
            </w:r>
            <w:r w:rsidRPr="002A70F7">
              <w:t xml:space="preserve">роцитов, тромбоцитов и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лейкоцитов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2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>A08.30.008.007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Молекулярно-генетическое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>исследование мутации G1691A в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гене фактора V (мутация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Лейдена в пятом факторе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свертывания)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A09.05.007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Исследование уровня железа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сыворотки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A09.05.009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Определение концентрации C-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>реактивного белка в сыворотке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2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A09.05.047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Исследование уровня  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антитромбина III в крови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2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A09.05.048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Исследование уровня  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плазминогена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A09.05.049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Исследование уровня факторов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свертывания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A09.05.052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Исследование уровня гепарина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в 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4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A09.05.076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>Исследование уровня ферритина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в 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A09.05.125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Исследование уровня протеина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C в крови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2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A09.05.126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Исследование протеина S в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2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lastRenderedPageBreak/>
              <w:t xml:space="preserve">A09.05.182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Исследование уровня  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прекалликреина в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A09.05.183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Исследование уровня  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высокомолекулярного  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кининогена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A09.05.184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Определение активности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>фактора XII в сыворотке крови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A09.05.185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Определение активности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фактора XI в сыворотке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A09.05.186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Определение активности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>ф</w:t>
            </w:r>
            <w:r w:rsidRPr="002A70F7">
              <w:t xml:space="preserve">актора X в сыворотке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A09.05.187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Определение активности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фактора IX в сыворотке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A09.05.188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Определение активности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фактора VIII в сыворотке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A09.05.189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Определение активности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>фактора VII в сыворотке крови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A09.05.190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Определение активности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фактора V в сыворотке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A09.05.214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Исследование уровня  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гомоцистеина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2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A09.05.220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Исследование уровня антигена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фактора Виллебранда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3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A09.20.004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Анализ крови на  </w:t>
            </w:r>
            <w:r w:rsidRPr="002A70F7">
              <w:t xml:space="preserve">    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тромбофилические мутации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A12.05.011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Исследование         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>железосвязывающей способности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сыворотки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A12.05.015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Исследование времени 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кровотечения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A12.05.016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Исследование свойств сгустка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A12.05.017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Исследование агрегации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тромбоцитов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A12.05.018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Исследование         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фибринолитической активности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A12.05.027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Определение протромбинового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(тромбопластинового) времени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в крови или в плазме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A12.05.035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Исследование активности и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>свойств фактора Виллебранда в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3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lastRenderedPageBreak/>
              <w:t>A12.05.035.001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Определение фактора  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Виллебранда в тромбоцитах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>A12.05.035.002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Анализ мультимеров фактора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Виллебранда в плазме крови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>A12.05.035.003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Коллагенсвязывающий тест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2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>A12.05.035.004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Специфический тест   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>способности факто</w:t>
            </w:r>
            <w:r w:rsidRPr="002A70F7">
              <w:t xml:space="preserve">ра  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Виллебранда связывать фактор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VIII крови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A12.05.039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Определение времени  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свертывания плазмы крови,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активированного каолином и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(или) кефалином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A12.05.040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Определение резистентности к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активированному протеину C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A12.05.041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Определение полиморфизма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G20210A протромбина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A12.05.042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>Определение полим</w:t>
            </w:r>
            <w:r w:rsidRPr="002A70F7">
              <w:t xml:space="preserve">орфизма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>C677T метилентетрагидрофолат-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редуктазы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A12.05.043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Тест с ядом змеи Рассела или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Тайпана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2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A12.05.044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Определение активности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фактора XIII в плазме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A12.05.045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Исследование уровня 2-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антиплазмина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A12.05.046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Исследование уровня  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ингибитора активаторов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плазминогена (ИАП) в крови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A12.05.049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Определение активности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ингибиторов к фактору VIII в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плазме крови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A12.05.050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Определение активности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>ингибиторов к фа</w:t>
            </w:r>
            <w:r w:rsidRPr="002A70F7">
              <w:t xml:space="preserve">ктору IX в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плазме крови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A12.05.051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Определение активности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>антигена тканевого активатора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плазминогена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A12.05.054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Исследование адгезии 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тромбоцитов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A12.06.010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Исследование антител к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антигенам ядра клетки и ДНК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2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A12.06.014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Определение иммунных 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ингибиторов к факторам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свертывания     </w:t>
            </w:r>
            <w:r w:rsidRPr="002A70F7">
              <w:t xml:space="preserve">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2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lastRenderedPageBreak/>
              <w:t xml:space="preserve">A12.06.029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Исследование антител к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кардиолипину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2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A12.06.030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Исследование антител к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фосфолипидам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2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B03.005.003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Исследование сосудисто-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тромбоцитарного первичного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гемостаза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B03.005.004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Исследование коагуляционного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гемостаза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B03.005.005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Исследование плазминовой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(фибринолитической) системы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B03.005.009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Исследование крови для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диагностики врожденного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>дефицита факторов свертывания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B03.016.003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>Общий (клиническ</w:t>
            </w:r>
            <w:r w:rsidRPr="002A70F7">
              <w:t xml:space="preserve">ий) анализ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крови развернутый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2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B03.016.005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Анализ крови по оценке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нарушений липидного обмена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биохимический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</w:tbl>
    <w:p w:rsidR="00000000" w:rsidRDefault="002A70F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2A70F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  <w:outlineLvl w:val="2"/>
            </w:pPr>
            <w:r w:rsidRPr="002A70F7">
              <w:t xml:space="preserve">Инструментальные методы исследования                          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   Код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медицинской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Наименование медицинской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Усредненный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показатель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  частоты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Усредненный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показатель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кратности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применения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A03.16.001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A03.19.002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Ректороманоскопия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>A04.12.001.002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Дуплексное сканирование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артерий почек       </w:t>
            </w:r>
            <w:r w:rsidRPr="002A70F7">
              <w:t xml:space="preserve">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A04.12.018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Дуплексное сканирование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транскраниальное артерий и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вен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A04.12.019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Дуплексное сканирование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транскраниальное артерий и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вен с нагрузочными пробами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A04.20.001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Ультразвуковое исследование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матки и придатков    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трансабдоминальное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A04.28.001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Ультразвуковое исследование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>почек и надпочеч</w:t>
            </w:r>
            <w:r w:rsidRPr="002A70F7">
              <w:t xml:space="preserve">ников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A05.04.001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Магнитно-резонансная 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томография суставов (один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сустав)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A05.09.001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Магнитно-резонансная 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lastRenderedPageBreak/>
              <w:t xml:space="preserve">томография легких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lastRenderedPageBreak/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lastRenderedPageBreak/>
              <w:t xml:space="preserve">A05.10.006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Регистрация          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A05.10.009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Магнитно-резонансная 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томография сердца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A05.12.004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Магнитно-резонансная 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артериография (одна область)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A05.12.005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Магнитно-резонансная 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венография (одна область)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A05.14.001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Магнитно-резонансная 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>томография орган</w:t>
            </w:r>
            <w:r w:rsidRPr="002A70F7">
              <w:t xml:space="preserve">ов брюшной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полости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A05.23.001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Электроэнцефалография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A05.23.009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Магнитно-резонансная 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томография головного мозга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A05.28.002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Магнитно-резонансная 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томография почек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A05.30.004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Магнитно-резонансная 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томография органов малого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таза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A05.30.005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Магнитно-резонансная 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томография брюшной полости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A05.30.006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Магнитно-резонансная 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томография органов грудной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клетки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A05.30.007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>Магнитно-резонан</w:t>
            </w:r>
            <w:r w:rsidRPr="002A70F7">
              <w:t xml:space="preserve">сная 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томография забрюшинного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пространства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A05.30.008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Магнитно-резонансная 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томография шеи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A05.30.010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Магнитно-резонансная 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томография головы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A05.30.011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Магнитно-резонансная 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>томография верхней конечности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A05.30.012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Магнитно-резонансная 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томография нижней конечности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A06.03.002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Компьютерная томография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головы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A06.03.012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Компьютерная томография шеи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>A06.03.021.001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Компьютерная томография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верхней конечности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>A06.03.036.001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Компьютерная томография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нижней конечности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lastRenderedPageBreak/>
              <w:t xml:space="preserve">A06.04.017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Компьютерная томография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сустава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>A06.08.009.001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Спиральная компьютерная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томография шеи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>A06.09.005.001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Спиральная компьютерная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томография грудной полости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A06.09.007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>Рентгенография ле</w:t>
            </w:r>
            <w:r w:rsidRPr="002A70F7">
              <w:t xml:space="preserve">гких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A06.20.002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Компьютерная томография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органов малого таза у женщин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>A06.28.009.002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Спиральная компьютерная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томография почек и   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надпочечников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A06.30.005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Компьютерная томография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органов брюшной полости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  <w:tr w:rsidR="00000000" w:rsidRPr="002A70F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>A06.30.007.001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Спиральная           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компьютерная томография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забрюшинного пространства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           </w:t>
            </w:r>
          </w:p>
        </w:tc>
      </w:tr>
    </w:tbl>
    <w:p w:rsidR="00000000" w:rsidRDefault="002A70F7">
      <w:pPr>
        <w:pStyle w:val="ConsPlusNormal"/>
        <w:ind w:firstLine="540"/>
        <w:jc w:val="both"/>
      </w:pPr>
    </w:p>
    <w:p w:rsidR="00000000" w:rsidRDefault="002A70F7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2A70F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160"/>
        <w:gridCol w:w="2520"/>
        <w:gridCol w:w="1920"/>
        <w:gridCol w:w="1320"/>
        <w:gridCol w:w="840"/>
        <w:gridCol w:w="960"/>
      </w:tblGrid>
      <w:tr w:rsidR="00000000" w:rsidRPr="002A70F7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Код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 Анатомо-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терапевтическо-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химическая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классификация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</w:t>
            </w:r>
            <w:r w:rsidRPr="002A70F7">
              <w:t xml:space="preserve">  Наименование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лекарственного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препарата </w:t>
            </w:r>
            <w:hyperlink w:anchor="Par726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2A70F7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Усредн</w:t>
            </w:r>
            <w:r w:rsidRPr="002A70F7">
              <w:t xml:space="preserve">енный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показатель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 частоты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Единицы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>измерения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ССД </w:t>
            </w:r>
          </w:p>
          <w:p w:rsidR="00000000" w:rsidRPr="002A70F7" w:rsidRDefault="002A70F7">
            <w:pPr>
              <w:pStyle w:val="ConsPlusNonformat"/>
              <w:jc w:val="both"/>
            </w:pPr>
            <w:hyperlink w:anchor="Par727" w:tooltip="&lt;***&gt; Средняя суточная доза." w:history="1">
              <w:r w:rsidRPr="002A70F7">
                <w:rPr>
                  <w:color w:val="0000FF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СКД  </w:t>
            </w:r>
          </w:p>
          <w:p w:rsidR="00000000" w:rsidRPr="002A70F7" w:rsidRDefault="002A70F7">
            <w:pPr>
              <w:pStyle w:val="ConsPlusNonformat"/>
              <w:jc w:val="both"/>
            </w:pPr>
            <w:hyperlink w:anchor="Par728" w:tooltip="&lt;****&gt; Средняя курсовая доза." w:history="1">
              <w:r w:rsidRPr="002A70F7">
                <w:rPr>
                  <w:color w:val="0000FF"/>
                </w:rPr>
                <w:t>&lt;****&gt;</w:t>
              </w:r>
            </w:hyperlink>
          </w:p>
        </w:tc>
      </w:tr>
      <w:tr w:rsidR="00000000" w:rsidRPr="002A70F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>B01AA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Антагонисты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витамина K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0,06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</w:tr>
      <w:tr w:rsidR="00000000" w:rsidRPr="002A70F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Аценокумарол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6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84    </w:t>
            </w:r>
          </w:p>
        </w:tc>
      </w:tr>
      <w:tr w:rsidR="00000000" w:rsidRPr="002A70F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Варфарин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3,75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52,5  </w:t>
            </w:r>
          </w:p>
        </w:tc>
      </w:tr>
      <w:tr w:rsidR="00000000" w:rsidRPr="002A70F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>B01AB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Группа гепарина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0,07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</w:tr>
      <w:tr w:rsidR="00000000" w:rsidRPr="002A70F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Антитромбин III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ЕД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1500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9000  </w:t>
            </w:r>
          </w:p>
        </w:tc>
      </w:tr>
      <w:tr w:rsidR="00000000" w:rsidRPr="002A70F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Гепарин натрия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МЕ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>14400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>129600</w:t>
            </w:r>
          </w:p>
        </w:tc>
      </w:tr>
      <w:tr w:rsidR="00000000" w:rsidRPr="002A70F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Далтепарин натрия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МЕ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5000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70000 </w:t>
            </w:r>
          </w:p>
        </w:tc>
      </w:tr>
      <w:tr w:rsidR="00000000" w:rsidRPr="002A70F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Эноксапарин натрия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60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5400  </w:t>
            </w:r>
          </w:p>
        </w:tc>
      </w:tr>
      <w:tr w:rsidR="00000000" w:rsidRPr="002A70F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>B02AA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Аминокислоты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0,02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</w:tr>
      <w:tr w:rsidR="00000000" w:rsidRPr="002A70F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Аминокапроновая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кислота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2000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6000  </w:t>
            </w:r>
          </w:p>
        </w:tc>
      </w:tr>
      <w:tr w:rsidR="00000000" w:rsidRPr="002A70F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Транексамовая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кислота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750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2250  </w:t>
            </w:r>
          </w:p>
        </w:tc>
      </w:tr>
      <w:tr w:rsidR="00000000" w:rsidRPr="002A70F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>B02BD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Факторы   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свертывания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крови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0,07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</w:tr>
      <w:tr w:rsidR="00000000" w:rsidRPr="002A70F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Фактор свертывания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крови IX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МЕ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500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500   </w:t>
            </w:r>
          </w:p>
        </w:tc>
      </w:tr>
      <w:tr w:rsidR="00000000" w:rsidRPr="002A70F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Фактор свертывания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крови VII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МЕ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600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600   </w:t>
            </w:r>
          </w:p>
        </w:tc>
      </w:tr>
      <w:tr w:rsidR="00000000" w:rsidRPr="002A70F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Фактор свертывания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крови VIII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МЕ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500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1000  </w:t>
            </w:r>
          </w:p>
        </w:tc>
      </w:tr>
      <w:tr w:rsidR="00000000" w:rsidRPr="002A70F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Фактор свертывания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>крови VIII + Фактор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Виллебранда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МЕ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500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1000  </w:t>
            </w:r>
          </w:p>
        </w:tc>
      </w:tr>
      <w:tr w:rsidR="00000000" w:rsidRPr="002A70F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>Факторы свертывания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>крови II, VII, IX и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X в комбинации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[Протромбиновый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комплекс]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МЕ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500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1000  </w:t>
            </w:r>
          </w:p>
        </w:tc>
      </w:tr>
      <w:tr w:rsidR="00000000" w:rsidRPr="002A70F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Эптаког альфа 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[активированный]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1,2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3,6   </w:t>
            </w:r>
          </w:p>
        </w:tc>
      </w:tr>
      <w:tr w:rsidR="00000000" w:rsidRPr="002A70F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>B02BX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>Другие системные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гемостатики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</w:tr>
      <w:tr w:rsidR="00000000" w:rsidRPr="002A70F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Этамзилат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375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5250  </w:t>
            </w:r>
          </w:p>
        </w:tc>
      </w:tr>
      <w:tr w:rsidR="00000000" w:rsidRPr="002A70F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>B05AA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Кровезаменители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и препараты 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плазмы крови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</w:tr>
      <w:tr w:rsidR="00000000" w:rsidRPr="002A70F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Протеин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500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2500  </w:t>
            </w:r>
          </w:p>
        </w:tc>
      </w:tr>
      <w:tr w:rsidR="00000000" w:rsidRPr="002A70F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>H02AB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Глюкокортикоиды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0,02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</w:tr>
      <w:tr w:rsidR="00000000" w:rsidRPr="002A70F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Гидрокортизон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25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25    </w:t>
            </w:r>
          </w:p>
        </w:tc>
      </w:tr>
      <w:tr w:rsidR="00000000" w:rsidRPr="002A70F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Бетаметазон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5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5     </w:t>
            </w:r>
          </w:p>
        </w:tc>
      </w:tr>
    </w:tbl>
    <w:p w:rsidR="00000000" w:rsidRDefault="002A70F7">
      <w:pPr>
        <w:pStyle w:val="ConsPlusNormal"/>
        <w:ind w:firstLine="540"/>
        <w:jc w:val="both"/>
      </w:pPr>
    </w:p>
    <w:p w:rsidR="00000000" w:rsidRDefault="002A70F7">
      <w:pPr>
        <w:pStyle w:val="ConsPlusNormal"/>
        <w:ind w:firstLine="540"/>
        <w:jc w:val="both"/>
        <w:outlineLvl w:val="1"/>
      </w:pPr>
      <w:r>
        <w:t>4. Кровь и ее компоненты</w:t>
      </w:r>
    </w:p>
    <w:p w:rsidR="00000000" w:rsidRDefault="002A70F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2520"/>
        <w:gridCol w:w="1560"/>
        <w:gridCol w:w="840"/>
        <w:gridCol w:w="960"/>
      </w:tblGrid>
      <w:tr w:rsidR="00000000" w:rsidRPr="002A70F7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Наименование компонента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         крови    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  Усредненный 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показатель частоты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предоставления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 Единицы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измерения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ССД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>&lt;***&gt;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 СКД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>&lt;****&gt;</w:t>
            </w:r>
          </w:p>
        </w:tc>
      </w:tr>
      <w:tr w:rsidR="00000000" w:rsidRPr="002A70F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Свежезамороженная плазма,  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полученная методом афереза, </w:t>
            </w:r>
          </w:p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карантинизированная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мл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150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70F7" w:rsidRDefault="002A70F7">
            <w:pPr>
              <w:pStyle w:val="ConsPlusNonformat"/>
              <w:jc w:val="both"/>
            </w:pPr>
            <w:r w:rsidRPr="002A70F7">
              <w:t xml:space="preserve">300   </w:t>
            </w:r>
          </w:p>
        </w:tc>
      </w:tr>
    </w:tbl>
    <w:p w:rsidR="00000000" w:rsidRDefault="002A70F7">
      <w:pPr>
        <w:pStyle w:val="ConsPlusNormal"/>
        <w:ind w:firstLine="540"/>
        <w:jc w:val="both"/>
      </w:pPr>
    </w:p>
    <w:p w:rsidR="00000000" w:rsidRDefault="002A70F7">
      <w:pPr>
        <w:pStyle w:val="ConsPlusNormal"/>
        <w:ind w:firstLine="540"/>
        <w:jc w:val="both"/>
      </w:pPr>
      <w:r>
        <w:t>--------------------------------</w:t>
      </w:r>
    </w:p>
    <w:p w:rsidR="00000000" w:rsidRDefault="002A70F7">
      <w:pPr>
        <w:pStyle w:val="ConsPlusNormal"/>
        <w:spacing w:before="200"/>
        <w:ind w:firstLine="540"/>
        <w:jc w:val="both"/>
      </w:pPr>
      <w:bookmarkStart w:id="3" w:name="Par725"/>
      <w:bookmarkEnd w:id="3"/>
      <w:r>
        <w:t xml:space="preserve">&lt;*&gt; Международная статистическая </w:t>
      </w:r>
      <w:hyperlink r:id="rId2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2A70F7">
      <w:pPr>
        <w:pStyle w:val="ConsPlusNormal"/>
        <w:spacing w:before="200"/>
        <w:ind w:firstLine="540"/>
        <w:jc w:val="both"/>
      </w:pPr>
      <w:bookmarkStart w:id="4" w:name="Par726"/>
      <w:bookmarkEnd w:id="4"/>
      <w:r>
        <w:t>&lt;**&gt; Международное непатентованное или химическое наименование лекарственного препарата, а в случаях их отсутс</w:t>
      </w:r>
      <w:r>
        <w:t>твия - торговое наименование лекарственного препарата.</w:t>
      </w:r>
    </w:p>
    <w:p w:rsidR="00000000" w:rsidRDefault="002A70F7">
      <w:pPr>
        <w:pStyle w:val="ConsPlusNormal"/>
        <w:spacing w:before="200"/>
        <w:ind w:firstLine="540"/>
        <w:jc w:val="both"/>
      </w:pPr>
      <w:bookmarkStart w:id="5" w:name="Par727"/>
      <w:bookmarkEnd w:id="5"/>
      <w:r>
        <w:t>&lt;***&gt; Средняя суточная доза.</w:t>
      </w:r>
    </w:p>
    <w:p w:rsidR="00000000" w:rsidRDefault="002A70F7">
      <w:pPr>
        <w:pStyle w:val="ConsPlusNormal"/>
        <w:spacing w:before="200"/>
        <w:ind w:firstLine="540"/>
        <w:jc w:val="both"/>
      </w:pPr>
      <w:bookmarkStart w:id="6" w:name="Par728"/>
      <w:bookmarkEnd w:id="6"/>
      <w:r>
        <w:t>&lt;****&gt; Средняя курсовая доза.</w:t>
      </w:r>
    </w:p>
    <w:p w:rsidR="00000000" w:rsidRDefault="002A70F7">
      <w:pPr>
        <w:pStyle w:val="ConsPlusNormal"/>
        <w:ind w:firstLine="540"/>
        <w:jc w:val="both"/>
      </w:pPr>
    </w:p>
    <w:p w:rsidR="00000000" w:rsidRDefault="002A70F7">
      <w:pPr>
        <w:pStyle w:val="ConsPlusNormal"/>
        <w:ind w:firstLine="540"/>
        <w:jc w:val="both"/>
      </w:pPr>
      <w:r>
        <w:t>Примечания:</w:t>
      </w:r>
    </w:p>
    <w:p w:rsidR="00000000" w:rsidRDefault="002A70F7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</w:t>
      </w:r>
      <w:r>
        <w:t>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</w:t>
      </w:r>
      <w:r>
        <w:t xml:space="preserve">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</w:t>
      </w:r>
      <w:r>
        <w:t>арата для медицинского применения.</w:t>
      </w:r>
    </w:p>
    <w:p w:rsidR="00000000" w:rsidRDefault="002A70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70F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A70F7">
      <w:pPr>
        <w:pStyle w:val="ConsPlusNormal"/>
        <w:ind w:firstLine="540"/>
        <w:jc w:val="both"/>
      </w:pPr>
      <w:r>
        <w:t>В официальном тексте документа, видимо, допущена опечатка: имеется в виду часть 5 статьи 37, а не пункт 5 части 1 статьи 37.</w:t>
      </w:r>
    </w:p>
    <w:p w:rsidR="00000000" w:rsidRDefault="002A70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70F7">
      <w:pPr>
        <w:pStyle w:val="ConsPlusNormal"/>
        <w:ind w:firstLine="540"/>
        <w:jc w:val="both"/>
      </w:pPr>
      <w:r>
        <w:t>2. Назначение и применение лекарственных препаратов для медицинск</w:t>
      </w:r>
      <w:r>
        <w:t>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</w:t>
      </w:r>
      <w:r>
        <w:t>ой комиссии (</w:t>
      </w:r>
      <w:hyperlink r:id="rId23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п. 5 части 1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</w:t>
      </w:r>
      <w:r>
        <w:t>42)).</w:t>
      </w:r>
    </w:p>
    <w:p w:rsidR="00000000" w:rsidRDefault="002A70F7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 Федеральным </w:t>
      </w:r>
      <w:hyperlink r:id="rId24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</w:t>
      </w:r>
      <w:r>
        <w:t>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</w:t>
      </w:r>
      <w:r>
        <w:t xml:space="preserve">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25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</w:t>
      </w:r>
      <w:r>
        <w:t>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</w:t>
      </w:r>
      <w:r>
        <w:t>стерства здравоохранения и социального развития Российской Федерации от 18.09.2006 N 665 (зарегистрирован Министерством юстиции Российской Федерации 27.09.2006 N 8322).</w:t>
      </w:r>
    </w:p>
    <w:p w:rsidR="00000000" w:rsidRDefault="002A70F7">
      <w:pPr>
        <w:pStyle w:val="ConsPlusNormal"/>
        <w:ind w:firstLine="540"/>
        <w:jc w:val="both"/>
      </w:pPr>
    </w:p>
    <w:p w:rsidR="00000000" w:rsidRDefault="002A70F7">
      <w:pPr>
        <w:pStyle w:val="ConsPlusNormal"/>
        <w:ind w:firstLine="540"/>
        <w:jc w:val="both"/>
      </w:pPr>
    </w:p>
    <w:p w:rsidR="002A70F7" w:rsidRDefault="002A70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A70F7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0F7" w:rsidRDefault="002A70F7">
      <w:pPr>
        <w:spacing w:after="0" w:line="240" w:lineRule="auto"/>
      </w:pPr>
      <w:r>
        <w:separator/>
      </w:r>
    </w:p>
  </w:endnote>
  <w:endnote w:type="continuationSeparator" w:id="0">
    <w:p w:rsidR="002A70F7" w:rsidRDefault="002A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A70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2A70F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A70F7" w:rsidRDefault="002A70F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2A70F7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2A70F7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A70F7" w:rsidRDefault="002A70F7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2A70F7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A70F7" w:rsidRDefault="002A70F7">
          <w:pPr>
            <w:pStyle w:val="ConsPlusNormal"/>
            <w:jc w:val="right"/>
          </w:pPr>
          <w:r w:rsidRPr="002A70F7">
            <w:t xml:space="preserve">Страница </w:t>
          </w:r>
          <w:r w:rsidRPr="002A70F7">
            <w:fldChar w:fldCharType="begin"/>
          </w:r>
          <w:r w:rsidRPr="002A70F7">
            <w:instrText>\PAGE</w:instrText>
          </w:r>
          <w:r w:rsidR="00282FD1" w:rsidRPr="002A70F7">
            <w:fldChar w:fldCharType="separate"/>
          </w:r>
          <w:r w:rsidR="00282FD1" w:rsidRPr="002A70F7">
            <w:rPr>
              <w:noProof/>
            </w:rPr>
            <w:t>14</w:t>
          </w:r>
          <w:r w:rsidRPr="002A70F7">
            <w:fldChar w:fldCharType="end"/>
          </w:r>
          <w:r w:rsidRPr="002A70F7">
            <w:t xml:space="preserve"> из </w:t>
          </w:r>
          <w:r w:rsidRPr="002A70F7">
            <w:fldChar w:fldCharType="begin"/>
          </w:r>
          <w:r w:rsidRPr="002A70F7">
            <w:instrText>\NUMPAGES</w:instrText>
          </w:r>
          <w:r w:rsidR="00282FD1" w:rsidRPr="002A70F7">
            <w:fldChar w:fldCharType="separate"/>
          </w:r>
          <w:r w:rsidR="00282FD1" w:rsidRPr="002A70F7">
            <w:rPr>
              <w:noProof/>
            </w:rPr>
            <w:t>14</w:t>
          </w:r>
          <w:r w:rsidRPr="002A70F7">
            <w:fldChar w:fldCharType="end"/>
          </w:r>
        </w:p>
      </w:tc>
    </w:tr>
  </w:tbl>
  <w:p w:rsidR="00000000" w:rsidRDefault="002A70F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0F7" w:rsidRDefault="002A70F7">
      <w:pPr>
        <w:spacing w:after="0" w:line="240" w:lineRule="auto"/>
      </w:pPr>
      <w:r>
        <w:separator/>
      </w:r>
    </w:p>
  </w:footnote>
  <w:footnote w:type="continuationSeparator" w:id="0">
    <w:p w:rsidR="002A70F7" w:rsidRDefault="002A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2A70F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A70F7" w:rsidRDefault="002A70F7">
          <w:pPr>
            <w:pStyle w:val="ConsPlusNormal"/>
            <w:rPr>
              <w:sz w:val="16"/>
              <w:szCs w:val="16"/>
            </w:rPr>
          </w:pPr>
          <w:r w:rsidRPr="002A70F7">
            <w:rPr>
              <w:sz w:val="16"/>
              <w:szCs w:val="16"/>
            </w:rPr>
            <w:t>Приказ Минздрава России от 20.12.2</w:t>
          </w:r>
          <w:r w:rsidRPr="002A70F7">
            <w:rPr>
              <w:sz w:val="16"/>
              <w:szCs w:val="16"/>
            </w:rPr>
            <w:t>012 N 1237н</w:t>
          </w:r>
          <w:r w:rsidRPr="002A70F7">
            <w:rPr>
              <w:sz w:val="16"/>
              <w:szCs w:val="16"/>
            </w:rPr>
            <w:br/>
            <w:t>"Об утверждении стандарта первичной медико-санитарной помощи детям при гем...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A70F7" w:rsidRDefault="002A70F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2A70F7" w:rsidRDefault="002A70F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A70F7" w:rsidRDefault="002A70F7">
          <w:pPr>
            <w:pStyle w:val="ConsPlusNormal"/>
            <w:jc w:val="right"/>
            <w:rPr>
              <w:sz w:val="16"/>
              <w:szCs w:val="16"/>
            </w:rPr>
          </w:pPr>
          <w:r w:rsidRPr="002A70F7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2A70F7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2A70F7">
            <w:rPr>
              <w:sz w:val="18"/>
              <w:szCs w:val="18"/>
            </w:rPr>
            <w:br/>
          </w:r>
          <w:r w:rsidRPr="002A70F7"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2A70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A70F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FD1"/>
    <w:rsid w:val="00282FD1"/>
    <w:rsid w:val="002A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E0FE6EC1A773E24BAF3444CDC0AC7F06C35EECAFDEC733AD5575E1AFF5FF989E106D0AFAE13DJ6z0J" TargetMode="External"/><Relationship Id="rId13" Type="http://schemas.openxmlformats.org/officeDocument/2006/relationships/hyperlink" Target="consultantplus://offline/ref=4CE0FE6EC1A773E24BAF3444CDC0AC7F00CE53EAA483CD3BF45977E6A0AAE89FD71C6F0DFCE4J3z0J" TargetMode="External"/><Relationship Id="rId18" Type="http://schemas.openxmlformats.org/officeDocument/2006/relationships/hyperlink" Target="consultantplus://offline/ref=4CE0FE6EC1A773E24BAF3444CDC0AC7F00CE53EAA483CD3BF45977E6A0AAE89FD71C6F0DFCE5J3z0J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CE0FE6EC1A773E24BAF3444CDC0AC7F00CE53EAA483CD3BF45977E6A0AAE89FD71C6F0DFCEBJ3zCJ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4CE0FE6EC1A773E24BAF3444CDC0AC7F00CE53EAA483CD3BF45977E6A0AAE89FD71C6F0DFCE7J3zCJ" TargetMode="External"/><Relationship Id="rId17" Type="http://schemas.openxmlformats.org/officeDocument/2006/relationships/hyperlink" Target="consultantplus://offline/ref=4CE0FE6EC1A773E24BAF3444CDC0AC7F00CE53EAA483CD3BF45977E6A0AAE89FD71C6F0DFCE5J3z1J" TargetMode="External"/><Relationship Id="rId25" Type="http://schemas.openxmlformats.org/officeDocument/2006/relationships/hyperlink" Target="consultantplus://offline/ref=4CE0FE6EC1A773E24BAF3444CDC0AC7F05C352EBABDEC733AD5575E1AFF5FF989E106D0AFAE430J6z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E0FE6EC1A773E24BAF3444CDC0AC7F00CE53EAA483CD3BF45977E6A0AAE89FD71C6F0DFCE5J3z5J" TargetMode="External"/><Relationship Id="rId20" Type="http://schemas.openxmlformats.org/officeDocument/2006/relationships/hyperlink" Target="consultantplus://offline/ref=4CE0FE6EC1A773E24BAF3444CDC0AC7F00CE53EAA483CD3BF45977E6A0AAE89FD71C6F0DFCEBJ3z3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CE0FE6EC1A773E24BAF3444CDC0AC7F00CE53EAA483CD3BF45977E6A0AAE89FD71C6C09FEE3J3zCJ" TargetMode="External"/><Relationship Id="rId24" Type="http://schemas.openxmlformats.org/officeDocument/2006/relationships/hyperlink" Target="consultantplus://offline/ref=4CE0FE6EC1A773E24BAF2B5BCBC0AC7F00C35CE8AFD09A39A50C79E3A8JFzA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CE0FE6EC1A773E24BAF3444CDC0AC7F00CE53EAA483CD3BF45977E6A0AAE89FD71C6F0DFCE4J3z2J" TargetMode="External"/><Relationship Id="rId23" Type="http://schemas.openxmlformats.org/officeDocument/2006/relationships/hyperlink" Target="consultantplus://offline/ref=4CE0FE6EC1A773E24BAF3444CDC0AC7F06C35EECAFDEC733AD5575E1AFF5FF989E106D0AFAE635J6z6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CE0FE6EC1A773E24BAF3444CDC0AC7F00CE53EAA483CD3BF45977E6A0AAE89FD71C6C09FEE3J3z1J" TargetMode="External"/><Relationship Id="rId19" Type="http://schemas.openxmlformats.org/officeDocument/2006/relationships/hyperlink" Target="consultantplus://offline/ref=4CE0FE6EC1A773E24BAF3444CDC0AC7F00CE53EAA483CD3BF45977E6A0AAE89FD71C6F0DFCEAJ3z0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CE0FE6EC1A773E24BAF3444CDC0AC7F00CE53EAA483CD3BF45977JEz6J" TargetMode="External"/><Relationship Id="rId14" Type="http://schemas.openxmlformats.org/officeDocument/2006/relationships/hyperlink" Target="consultantplus://offline/ref=4CE0FE6EC1A773E24BAF3444CDC0AC7F00CE53EAA483CD3BF45977E6A0AAE89FD71C6F0DFCE4J3z1J" TargetMode="External"/><Relationship Id="rId22" Type="http://schemas.openxmlformats.org/officeDocument/2006/relationships/hyperlink" Target="consultantplus://offline/ref=4CE0FE6EC1A773E24BAF3444CDC0AC7F00CE53EAA483CD3BF45977JEz6J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5092</Words>
  <Characters>29031</Characters>
  <Application>Microsoft Office Word</Application>
  <DocSecurity>2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20.12.2012 N 1237н"Об утверждении стандарта первичной медико-санитарной помощи детям при гемофилии A, гемофилии B, болезни Виллебранда, редких геморрагических коагулопатиях и тромбоцитопатиях, протромботических состояниях, плано</vt:lpstr>
    </vt:vector>
  </TitlesOfParts>
  <Company>КонсультантПлюс Версия 4016.00.46</Company>
  <LinksUpToDate>false</LinksUpToDate>
  <CharactersWithSpaces>34055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20.12.2012 N 1237н"Об утверждении стандарта первичной медико-санитарной помощи детям при гемофилии A, гемофилии B, болезни Виллебранда, редких геморрагических коагулопатиях и тромбоцитопатиях, протромботических состояниях, плано</dc:title>
  <dc:creator>Муржак Ирина Дмитриевна</dc:creator>
  <cp:lastModifiedBy>Муржак Ирина Дмитриевна</cp:lastModifiedBy>
  <cp:revision>2</cp:revision>
  <dcterms:created xsi:type="dcterms:W3CDTF">2017-07-21T06:36:00Z</dcterms:created>
  <dcterms:modified xsi:type="dcterms:W3CDTF">2017-07-21T06:36:00Z</dcterms:modified>
</cp:coreProperties>
</file>