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55B22">
        <w:trPr>
          <w:trHeight w:hRule="exact" w:val="3031"/>
        </w:trPr>
        <w:tc>
          <w:tcPr>
            <w:tcW w:w="10716" w:type="dxa"/>
          </w:tcPr>
          <w:p w:rsidR="00000000" w:rsidRPr="00255B22" w:rsidRDefault="00255B22">
            <w:pPr>
              <w:pStyle w:val="ConsPlusTitlePage"/>
            </w:pPr>
            <w:bookmarkStart w:id="0" w:name="_GoBack"/>
            <w:bookmarkEnd w:id="0"/>
            <w:r w:rsidRPr="00255B2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55B22">
        <w:trPr>
          <w:trHeight w:hRule="exact" w:val="8335"/>
        </w:trPr>
        <w:tc>
          <w:tcPr>
            <w:tcW w:w="10716" w:type="dxa"/>
            <w:vAlign w:val="center"/>
          </w:tcPr>
          <w:p w:rsidR="00000000" w:rsidRPr="00255B22" w:rsidRDefault="00255B2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55B22">
              <w:rPr>
                <w:sz w:val="48"/>
                <w:szCs w:val="48"/>
              </w:rPr>
              <w:t xml:space="preserve"> Приказ Минздрава России от 09.11.2012 N 771н</w:t>
            </w:r>
            <w:r w:rsidRPr="00255B22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параличе Белла тяжелой степени тяжести"</w:t>
            </w:r>
            <w:r w:rsidRPr="00255B22">
              <w:rPr>
                <w:sz w:val="48"/>
                <w:szCs w:val="48"/>
              </w:rPr>
              <w:br/>
              <w:t>(Зарегистрировано в Минюсте России 21.01.2013 N 26610)</w:t>
            </w:r>
          </w:p>
        </w:tc>
      </w:tr>
      <w:tr w:rsidR="00000000" w:rsidRPr="00255B22">
        <w:trPr>
          <w:trHeight w:hRule="exact" w:val="3031"/>
        </w:trPr>
        <w:tc>
          <w:tcPr>
            <w:tcW w:w="10716" w:type="dxa"/>
            <w:vAlign w:val="center"/>
          </w:tcPr>
          <w:p w:rsidR="00000000" w:rsidRPr="00255B22" w:rsidRDefault="00255B2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55B2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55B2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55B2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55B2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55B22">
              <w:rPr>
                <w:sz w:val="28"/>
                <w:szCs w:val="28"/>
              </w:rPr>
              <w:t xml:space="preserve"> </w:t>
            </w:r>
            <w:r w:rsidRPr="00255B22">
              <w:rPr>
                <w:sz w:val="28"/>
                <w:szCs w:val="28"/>
              </w:rPr>
              <w:br/>
            </w:r>
            <w:r w:rsidRPr="00255B2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55B2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55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55B22">
      <w:pPr>
        <w:pStyle w:val="ConsPlusNormal"/>
        <w:jc w:val="both"/>
        <w:outlineLvl w:val="0"/>
      </w:pPr>
    </w:p>
    <w:p w:rsidR="00000000" w:rsidRDefault="00255B22">
      <w:pPr>
        <w:pStyle w:val="ConsPlusNormal"/>
        <w:outlineLvl w:val="0"/>
      </w:pPr>
      <w:r>
        <w:t>Зарегистрировано в Минюсте России 21 января 2013 г. N 26610</w:t>
      </w:r>
    </w:p>
    <w:p w:rsidR="00000000" w:rsidRDefault="00255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55B22">
      <w:pPr>
        <w:pStyle w:val="ConsPlusNormal"/>
      </w:pPr>
    </w:p>
    <w:p w:rsidR="00000000" w:rsidRDefault="00255B2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55B22">
      <w:pPr>
        <w:pStyle w:val="ConsPlusTitle"/>
        <w:jc w:val="center"/>
      </w:pPr>
    </w:p>
    <w:p w:rsidR="00000000" w:rsidRDefault="00255B22">
      <w:pPr>
        <w:pStyle w:val="ConsPlusTitle"/>
        <w:jc w:val="center"/>
      </w:pPr>
      <w:r>
        <w:t>ПРИКАЗ</w:t>
      </w:r>
    </w:p>
    <w:p w:rsidR="00000000" w:rsidRDefault="00255B22">
      <w:pPr>
        <w:pStyle w:val="ConsPlusTitle"/>
        <w:jc w:val="center"/>
      </w:pPr>
      <w:r>
        <w:t>от 9 ноября 2012 г. N 771н</w:t>
      </w:r>
    </w:p>
    <w:p w:rsidR="00000000" w:rsidRDefault="00255B22">
      <w:pPr>
        <w:pStyle w:val="ConsPlusTitle"/>
        <w:jc w:val="center"/>
      </w:pPr>
    </w:p>
    <w:p w:rsidR="00000000" w:rsidRDefault="00255B22">
      <w:pPr>
        <w:pStyle w:val="ConsPlusTitle"/>
        <w:jc w:val="center"/>
      </w:pPr>
      <w:r>
        <w:t>ОБ УТВЕРЖДЕНИИ СТАНДАРТА</w:t>
      </w:r>
    </w:p>
    <w:p w:rsidR="00000000" w:rsidRDefault="00255B22">
      <w:pPr>
        <w:pStyle w:val="ConsPlusTitle"/>
        <w:jc w:val="center"/>
      </w:pPr>
      <w:r>
        <w:t>СПЕЦИАЛИЗИРОВАННОЙ МЕДИЦИНСКОЙ ПОМОЩИ ДЕТЯМ ПРИ ПАРАЛИЧЕ</w:t>
      </w:r>
    </w:p>
    <w:p w:rsidR="00000000" w:rsidRDefault="00255B22">
      <w:pPr>
        <w:pStyle w:val="ConsPlusTitle"/>
        <w:jc w:val="center"/>
      </w:pPr>
      <w:r>
        <w:t>БЕЛЛА ТЯЖЕЛОЙ СТЕПЕНИ ТЯЖЕСТИ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</w:t>
      </w:r>
      <w:r>
        <w:t>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параличе Белла тяжелой степени тяжести согласно приложению.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jc w:val="right"/>
      </w:pPr>
      <w:r>
        <w:t>Министр</w:t>
      </w:r>
    </w:p>
    <w:p w:rsidR="00000000" w:rsidRDefault="00255B22">
      <w:pPr>
        <w:pStyle w:val="ConsPlusNormal"/>
        <w:jc w:val="right"/>
      </w:pPr>
      <w:r>
        <w:t>В.И.СКВОРЦОВА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jc w:val="right"/>
        <w:outlineLvl w:val="0"/>
      </w:pPr>
      <w:r>
        <w:t>Приложение</w:t>
      </w:r>
    </w:p>
    <w:p w:rsidR="00000000" w:rsidRDefault="00255B2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55B22">
      <w:pPr>
        <w:pStyle w:val="ConsPlusNormal"/>
        <w:jc w:val="right"/>
      </w:pPr>
      <w:r>
        <w:t>Российской Федерации</w:t>
      </w:r>
    </w:p>
    <w:p w:rsidR="00000000" w:rsidRDefault="00255B22">
      <w:pPr>
        <w:pStyle w:val="ConsPlusNormal"/>
        <w:jc w:val="right"/>
      </w:pPr>
      <w:r>
        <w:t>от 9 ноября 2012 г. N 771н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55B22">
      <w:pPr>
        <w:pStyle w:val="ConsPlusTitle"/>
        <w:jc w:val="center"/>
      </w:pPr>
      <w:r>
        <w:t>СПЕЦИАЛИЗИРОВАННОЙ МЕДИЦИНСКОЙ ПОМОЩИ ДЕТЯМ ПРИ ПАРАЛИЧЕ</w:t>
      </w:r>
    </w:p>
    <w:p w:rsidR="00000000" w:rsidRDefault="00255B22">
      <w:pPr>
        <w:pStyle w:val="ConsPlusTitle"/>
        <w:jc w:val="center"/>
      </w:pPr>
      <w:r>
        <w:t>БЕЛЛА ТЯЖЕЛОЙ СТЕПЕНИ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>Стадия: тяжелая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>Осложнение: вне зависимости от осложнений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>Услов</w:t>
      </w:r>
      <w:r>
        <w:t>ия оказания медицинской помощи: стационарно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>Средние сроки лечения (количество дней): 30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3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255B22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255B22">
      <w:pPr>
        <w:pStyle w:val="ConsPlusNormal"/>
        <w:jc w:val="both"/>
      </w:pPr>
    </w:p>
    <w:p w:rsidR="00000000" w:rsidRDefault="00255B22">
      <w:pPr>
        <w:pStyle w:val="ConsPlusCell"/>
        <w:jc w:val="both"/>
      </w:pPr>
      <w:r>
        <w:lastRenderedPageBreak/>
        <w:t xml:space="preserve">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G51.0</w:t>
        </w:r>
      </w:hyperlink>
      <w:r>
        <w:t xml:space="preserve">  Паралич Белла</w:t>
      </w:r>
    </w:p>
    <w:p w:rsidR="00000000" w:rsidRDefault="00255B22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G51.8</w:t>
        </w:r>
      </w:hyperlink>
      <w:r>
        <w:t xml:space="preserve">  Другие поражения лицевого нерва</w:t>
      </w:r>
    </w:p>
    <w:p w:rsidR="00000000" w:rsidRDefault="00255B22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G51.9</w:t>
        </w:r>
      </w:hyperlink>
      <w:r>
        <w:t xml:space="preserve">  Поражение лицевого нерва неуточненное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55B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255B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outlineLvl w:val="2"/>
            </w:pPr>
            <w:r w:rsidRPr="00255B22">
              <w:t>Прием (осмотр, консультация) врача-специа</w:t>
            </w:r>
            <w:r w:rsidRPr="00255B22">
              <w:t xml:space="preserve">листа               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Код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медицинской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Наименование медицинской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    услуги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Усредненный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частоты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предоставления </w:t>
            </w:r>
            <w:hyperlink w:anchor="Par20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55B22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Усредненный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кратности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применени</w:t>
            </w:r>
            <w:r w:rsidRPr="00255B22">
              <w:t xml:space="preserve">я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B01.014.001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Прием (осмотр,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консультация) врача-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инфекциониста первичный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B01.023.001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Прием (осмотр,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консультация) врача-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невролога первичный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B01.028.001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Прием (осмотр,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консультация) врача-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оториноларинголога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B01.029.001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Прием (осмотр,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консультация) врача-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офтальмолога первичный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</w:t>
            </w:r>
            <w:r w:rsidRPr="00255B22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B01.031.001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Прием (осмотр,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консультация) врача-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педиатра первичный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outlineLvl w:val="2"/>
            </w:pPr>
            <w:r w:rsidRPr="00255B22">
              <w:t xml:space="preserve">Лабораторные методы исследования                             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Код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медицинской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Наименование медицинской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    услуги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Усредненный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частоты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Усредненный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кратности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применения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A26.05.011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Молекулярно-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биологическое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крови на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вирус Эпштейна-Барра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(Epstein - Barr virus)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A26.05.017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Молекулярно-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биологическое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крови на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цитомегаловирус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(Cytomegalovirus)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</w:t>
            </w:r>
            <w:r w:rsidRPr="00255B22"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A26.06.011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Определение антител к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борелии Бургдорфера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(Borrelia burgdorfery) в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A26.06.022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Определение антител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классов M, G (IgM, IgG)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 цитомегаловирусу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(Cytomegalovirus) в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A26.06.023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Определение антител к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эховирусу (ECHO virus) в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A26.06.027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Опреде</w:t>
            </w:r>
            <w:r w:rsidRPr="00255B22">
              <w:t xml:space="preserve">ление антител к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энтеровирусам 68-71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(Enterovirus 68-71) в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A26.06.028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Определение антител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классов M, G (IgM, IgG)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 вирусу Эпштейна-Барра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(Epstein - Barr virus) в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A26.06.045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Определение антител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классов M, G (IgM, IgG)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 вирусу простого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герпеса (Herpes simplex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virus 1, 2) в крови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A26.06.047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Опреде</w:t>
            </w:r>
            <w:r w:rsidRPr="00255B22">
              <w:t xml:space="preserve">ление антител к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вирусу герпеса человека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(Herpes-virus 6, 7, 8) в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A26.06.084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Определение антител к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вирусу ветряной оспы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(Varicella virus) в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A26.06.088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Определение антител к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вирусу клещевого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энцефалита в крови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0,4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A26.07.007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Молекулярно-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биологическое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слюны на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цитомегаловирус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(Cytomegalovirus)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A26.19.001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Бактериологическое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кала на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возбудителя дизентерии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(Shigella spp.)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A26.19.002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Бактер</w:t>
            </w:r>
            <w:r w:rsidRPr="00255B22">
              <w:t xml:space="preserve">иологическое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кала на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тифо-паратифозные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микроорганизмы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(Salmonella typhi)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A26.19.003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Бактериологическое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кала на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сальмонеллы (Salmonella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spp.)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A26.19.010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Микроскопическое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исследование кала на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яйца и личинки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гельминтов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0,6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B03.016.003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Общий (клинический)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анализ</w:t>
            </w:r>
            <w:r w:rsidRPr="00255B22">
              <w:t xml:space="preserve"> крови развернутый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B03.016.004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Анализ крови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биохимический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B03.016.006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B03.023.011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Комплекс исследований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для диагностики острого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нарушения мозгового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кровообращения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outlineLvl w:val="2"/>
            </w:pPr>
            <w:r w:rsidRPr="00255B22">
              <w:t xml:space="preserve">Инструментальные методы исследования                         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Код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медицинской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Наименование медицинской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    услуги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Усредненный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частоты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Усредненный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кратности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применения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A04.23.001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Нейросонография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0,25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</w:t>
            </w:r>
            <w:r w:rsidRPr="00255B22">
              <w:t xml:space="preserve">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A05.10.006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Регистрация 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электрокардиограммы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A06.03.003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Рентгенография основания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черепа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A06.03.004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Рентгенография черепных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отверстий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  <w:tr w:rsidR="00000000" w:rsidRPr="00255B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A06.08.003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Рентгенография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придаточных пазух носа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0,3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</w:t>
            </w:r>
          </w:p>
        </w:tc>
      </w:tr>
    </w:tbl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  <w:r>
        <w:t>--------------------------------</w:t>
      </w:r>
    </w:p>
    <w:p w:rsidR="00000000" w:rsidRDefault="00255B22">
      <w:pPr>
        <w:pStyle w:val="ConsPlusNormal"/>
        <w:spacing w:before="200"/>
        <w:ind w:firstLine="540"/>
        <w:jc w:val="both"/>
      </w:pPr>
      <w:bookmarkStart w:id="2" w:name="Par20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</w:t>
      </w:r>
      <w:r>
        <w:t>нтроля за лечением</w:t>
      </w:r>
    </w:p>
    <w:p w:rsidR="00000000" w:rsidRDefault="00255B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255B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outlineLvl w:val="2"/>
            </w:pPr>
            <w:r w:rsidRPr="00255B22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Код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медицинской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Наименование медицинской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Усредненный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показатель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частоты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Усредненный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кратности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применения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B01.014.003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Ежедневный осмотр врачом-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инфекционистом с наблюдением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и уходом среднего и младшего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медицинского персонала в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29       </w:t>
            </w:r>
            <w:r w:rsidRPr="00255B22">
              <w:t xml:space="preserve">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B01.020.001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Прием (осмотр, консультация)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врача по лечебной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физкультуре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B01.023.002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Прием (осмотр, консультация)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врача-невролога повторный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10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B01.028.002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Прием (осмотр, консультация)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врача-оториноларинголога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B01.029.002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Прием (осмотр, консультация)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врача-офтальмолога повторный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B01.031.002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Прием (осмотр, консультация)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врача-педиатра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4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B01.054.007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Прием (осмотр, консультация)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врача-рефлексотерапевта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outlineLvl w:val="2"/>
            </w:pPr>
            <w:r w:rsidRPr="00255B22">
              <w:t xml:space="preserve">Лабораторные методы исследования  </w:t>
            </w:r>
            <w:r w:rsidRPr="00255B22">
              <w:t xml:space="preserve">                            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Код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медицинской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Наименование медицинской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Усредненный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показатель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частоты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Усредненный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кратности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применения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A09.07.004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отделяемого из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полости рта на  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чувствительность к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антибактериальным и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противогрибковым препаратам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A09.19.009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кала на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простейшие и яйца гельминтов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0,9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A12.06.007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Серологические исследования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на вирусы респираторных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инфекций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Проведение реакции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Вассермана (RW)    </w:t>
            </w:r>
            <w:r w:rsidRPr="00255B22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Бактериологическое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крови на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стерильность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A26.08.005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Бактериологическое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исследование слизи с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миндалин и задней стенки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глотки на аэробные и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факультативно-анаэробные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микроорганизмы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1,5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Общий (клинический) анализ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B03.0</w:t>
            </w:r>
            <w:r w:rsidRPr="00255B22">
              <w:t xml:space="preserve">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Анализ крови биохимический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outlineLvl w:val="2"/>
            </w:pPr>
            <w:r w:rsidRPr="00255B22">
              <w:t xml:space="preserve">Инструментальные методы исследования                          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Код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медицинской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Наименование медицинской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Усредненный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показатель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частоты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Усредненный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кратности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применения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A04.23.001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Нейросонография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A05.02.001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Электромиография игольчатыми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электродами (одна мышца)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A05.02.001.001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Эл</w:t>
            </w:r>
            <w:r w:rsidRPr="00255B22">
              <w:t xml:space="preserve">ектромиография игольчатая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A05.02.001.002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Электромиография накожная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одной анатомической зоны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2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A05.10.007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Мониторирование 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электрокардиографических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3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A05.23.005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Регистрация соматосенсорных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вызванных потенциалов коры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головного мозга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A05.23.005.001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Регистрация вызванных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потенциалов коры головного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мозга одной модальности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(зрительные, когнитивные,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акустические стволовые)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A05.23.009.001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Магнитно-резонансная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томогра</w:t>
            </w:r>
            <w:r w:rsidRPr="00255B22">
              <w:t>фия головного мозга с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A06.03.002.003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Спиральная компьютерная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томография головы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</w:t>
            </w:r>
          </w:p>
        </w:tc>
      </w:tr>
      <w:tr w:rsidR="00000000" w:rsidRPr="00255B22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outlineLvl w:val="2"/>
            </w:pPr>
            <w:r w:rsidRPr="00255B22">
              <w:t>Немедикаментозные методы профилактики, лечения и медицинской реабилитации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Код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медицинской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Наименование медицинской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Усредненный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показатель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частоты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Усредненны</w:t>
            </w:r>
            <w:r w:rsidRPr="00255B22">
              <w:t xml:space="preserve">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показатель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кратности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применения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A17.01.002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Воздействие на точки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акупунктуры другими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физическими факторами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10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A17.01.006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Биорезонансная терапия в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рефлексотерапии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10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A17.02.001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Миоэлектростимуляция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A17.24.001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Чрескожная      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электронейростимуляция при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заболеваниях периферической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A17.24.002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Гальванотерапия при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заболеваниях периферической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A17.24.003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Токи Бернара при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заболеваниях периферической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0,2    </w:t>
            </w:r>
            <w:r w:rsidRPr="00255B22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A17.24.004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Дарсонвализация местная при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заболеваниях периферической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A17.24.005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Электрофорез лекарственных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препаратов при заболеваниях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периферической нервной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A17.29.002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Электросон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10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Диадинамотерапия (ДДТ)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Воздействие синусоидальными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модулированными токами (СМТ)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Воздействие     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интерференционными токами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Чрескожная короткоимпульсная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электростимуляция (</w:t>
            </w:r>
            <w:r w:rsidRPr="00255B22">
              <w:t xml:space="preserve">ЧЭНС)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Воздействие электромагнитным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излучением сантиметрового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диапазона (СМВ-терапия)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Воздействие электромагнитным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излучением миллиметрового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диапазона (КВЧ-терапия)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10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Воздействие высокочастотными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электромагнитными полями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(индуктотермия)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Воздействие электромагнитным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>излучением дециметр</w:t>
            </w:r>
            <w:r w:rsidRPr="00255B22">
              <w:t xml:space="preserve">ового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диапазона (ДМВ)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Воздействие переменным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магнитным полем (ПеМП)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A17.30.020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Воздействие     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сверхвысокочастотным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электромагнитным полем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A19.24.001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Лечебная физкультура при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заболеваниях периферической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10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A19.30.005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Упражнения для укрепления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мышц лица и шеи    </w:t>
            </w:r>
            <w:r w:rsidRPr="00255B22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15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A20.24.001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Грязелечение заболеваний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периферической нервной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lastRenderedPageBreak/>
              <w:t xml:space="preserve">A20.24.002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Парафинотерапия заболеваний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периферической нервной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A20.24.003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Озокеритотерапия заболеваний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периферической нервной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A21.01.002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Массаж лица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1</w:t>
            </w:r>
            <w:r w:rsidRPr="00255B22">
              <w:t xml:space="preserve">0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A21.01.003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Массаж шеи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10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A21.24.002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Рефлексотерапия при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заболеваниях периферической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нервной системы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5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A21.24.004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Массаж при заболеван</w:t>
            </w:r>
            <w:r w:rsidRPr="00255B22">
              <w:t xml:space="preserve">иях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периферической нервной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10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A22.02.001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Воздействие низкоинтенсивным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лазерным излучением при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заболеваниях мышц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A22.24.002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Воздействие ультразвуковое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при заболеваниях 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периферической нервной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системы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A22.30.003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Воздействие коротким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ультрафиолетовым излучением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(КУФ)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0,3    </w:t>
            </w:r>
            <w:r w:rsidRPr="00255B22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3           </w:t>
            </w:r>
          </w:p>
        </w:tc>
      </w:tr>
      <w:tr w:rsidR="00000000" w:rsidRPr="00255B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A22.30.005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Воздействие поляризованным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светом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0,75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7           </w:t>
            </w:r>
          </w:p>
        </w:tc>
      </w:tr>
    </w:tbl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55B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728"/>
        <w:gridCol w:w="1728"/>
        <w:gridCol w:w="1188"/>
        <w:gridCol w:w="1080"/>
        <w:gridCol w:w="1188"/>
      </w:tblGrid>
      <w:tr w:rsidR="00000000" w:rsidRPr="00255B22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    Анатомо-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 терапевтическо-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   химическая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Наи</w:t>
            </w:r>
            <w:r w:rsidRPr="00255B22">
              <w:rPr>
                <w:sz w:val="18"/>
                <w:szCs w:val="18"/>
              </w:rPr>
              <w:t xml:space="preserve">менование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лекарственного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препарата </w:t>
            </w:r>
            <w:hyperlink w:anchor="Par63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55B2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Усредненный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 показ</w:t>
            </w:r>
            <w:r w:rsidRPr="00255B22">
              <w:rPr>
                <w:sz w:val="18"/>
                <w:szCs w:val="18"/>
              </w:rPr>
              <w:t xml:space="preserve">атель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  частоты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Единицы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 ССД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34" w:tooltip="&lt;***&gt; Средняя суточная доза." w:history="1">
              <w:r w:rsidRPr="00255B22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   СКД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35" w:tooltip="&lt;****&gt; Средняя курсовая доза." w:history="1">
              <w:r w:rsidRPr="00255B22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A03AD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Папаверин и его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производные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Дротаверин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120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1800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A11DA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Витамин B1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Тиамин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25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750 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A11GA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Аскорбиновая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кислота (витамин C)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Аскорбиновая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кислота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9000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lastRenderedPageBreak/>
              <w:t>A11HA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Другие витаминные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Пиридоксин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2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60  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B03BA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Витамин B12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(цианокобаламин и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его аналоги)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Цианокобаламин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0,2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2   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Растворы   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электролитов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4000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C01BB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Антиаритмические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препараты, класс IB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4000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C03CA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Сульфонамиды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Фуросемид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200 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C04AD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Производные пурина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Пентоксифиллин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600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1200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D06BB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Противовирусные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Ацикловир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7000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D08AX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Другие антисептики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и дезинфицирующие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50  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Кортикостероиды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600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1800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J01CR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Комбинации 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пенициллинов,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включая комбинации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с ингибиторами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бета-лактамаз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Амоксициллин +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[Клавулановая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кислота]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4000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56000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J01DD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Цефалоспорины 3-го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Цефотаксим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12000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120000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Цефтриаксон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4000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40000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J01FA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Макролиды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Кларитромицин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14000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L03AB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Интерфероны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Интерферон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альфа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3000000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90000000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L03AX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Другие     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иммуностимуляторы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Анаферон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детский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6000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M01AB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уксусной кислоты и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родственные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соединения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1050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M01AE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пропионовой кислоты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Ибупрофен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900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18000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N02BE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Анилиды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Парацетамол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2400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12000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N03AF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карбоксамида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Карбамазепин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600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18000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N06BX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Другие     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психостимуляторы и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ноотропные 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Глицин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9000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Пирацетам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4000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120000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N07AA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Антихолинэстеразные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Неостигмина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метилсульфат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30  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Пиридостигмина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бромид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720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   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N07XX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Прочие препараты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для лечения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заболеваний нервной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системы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Инозин +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Никотинамид +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Рибофлавин +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Янтарная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кислота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50  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R06AC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Замещенные 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этилендиамины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Хлоропирамин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80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2400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R06AX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Другие     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антигистаминные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средства системного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lastRenderedPageBreak/>
              <w:t xml:space="preserve">действия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Лоратадин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300      </w:t>
            </w: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>S01EC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Ингибиторы         </w:t>
            </w:r>
          </w:p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карбоангидразы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55B2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Ацетазоламид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  <w:rPr>
                <w:sz w:val="18"/>
                <w:szCs w:val="18"/>
              </w:rPr>
            </w:pPr>
            <w:r w:rsidRPr="00255B22">
              <w:rPr>
                <w:sz w:val="18"/>
                <w:szCs w:val="18"/>
              </w:rPr>
              <w:t xml:space="preserve">30000    </w:t>
            </w:r>
          </w:p>
        </w:tc>
      </w:tr>
    </w:tbl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255B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255B22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Наименование вида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Усредненный показатель частоты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>Количество</w:t>
            </w:r>
          </w:p>
        </w:tc>
      </w:tr>
      <w:tr w:rsidR="00000000" w:rsidRPr="00255B2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Основной вариант           </w:t>
            </w:r>
          </w:p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B22" w:rsidRDefault="00255B22">
            <w:pPr>
              <w:pStyle w:val="ConsPlusNonformat"/>
              <w:jc w:val="both"/>
            </w:pPr>
            <w:r w:rsidRPr="00255B22">
              <w:t xml:space="preserve">30        </w:t>
            </w:r>
          </w:p>
        </w:tc>
      </w:tr>
    </w:tbl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  <w:r>
        <w:t>--------------------------------</w:t>
      </w:r>
    </w:p>
    <w:p w:rsidR="00000000" w:rsidRDefault="00255B22">
      <w:pPr>
        <w:pStyle w:val="ConsPlusNormal"/>
        <w:spacing w:before="200"/>
        <w:ind w:firstLine="540"/>
        <w:jc w:val="both"/>
      </w:pPr>
      <w:bookmarkStart w:id="3" w:name="Par632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55B22">
      <w:pPr>
        <w:pStyle w:val="ConsPlusNormal"/>
        <w:spacing w:before="200"/>
        <w:ind w:firstLine="540"/>
        <w:jc w:val="both"/>
      </w:pPr>
      <w:bookmarkStart w:id="4" w:name="Par633"/>
      <w:bookmarkEnd w:id="4"/>
      <w:r>
        <w:t xml:space="preserve">&lt;**&gt; Международное непатентованное или химическое наименование </w:t>
      </w:r>
      <w:r>
        <w:t>лекарственного препарата, а в случаях их отсутствия - торговое наименование лекарственного препарата.</w:t>
      </w:r>
    </w:p>
    <w:p w:rsidR="00000000" w:rsidRDefault="00255B22">
      <w:pPr>
        <w:pStyle w:val="ConsPlusNormal"/>
        <w:spacing w:before="200"/>
        <w:ind w:firstLine="540"/>
        <w:jc w:val="both"/>
      </w:pPr>
      <w:bookmarkStart w:id="5" w:name="Par634"/>
      <w:bookmarkEnd w:id="5"/>
      <w:r>
        <w:t>&lt;***&gt; Средняя суточная доза.</w:t>
      </w:r>
    </w:p>
    <w:p w:rsidR="00000000" w:rsidRDefault="00255B22">
      <w:pPr>
        <w:pStyle w:val="ConsPlusNormal"/>
        <w:spacing w:before="200"/>
        <w:ind w:firstLine="540"/>
        <w:jc w:val="both"/>
      </w:pPr>
      <w:bookmarkStart w:id="6" w:name="Par635"/>
      <w:bookmarkEnd w:id="6"/>
      <w:r>
        <w:t>&lt;****&gt; Средняя курсовая доза.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  <w:r>
        <w:t>Примечания: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</w:t>
      </w:r>
      <w:r>
        <w:t>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</w:t>
      </w:r>
      <w:r>
        <w:t xml:space="preserve">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</w:t>
      </w:r>
      <w:r>
        <w:t>с инструкцией по применению лекарственного препарата для медицинского применения.</w:t>
      </w:r>
    </w:p>
    <w:p w:rsidR="00000000" w:rsidRDefault="00255B22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</w:t>
      </w:r>
      <w:r>
        <w:t>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</w:t>
      </w:r>
      <w:r>
        <w:t>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255B22">
      <w:pPr>
        <w:pStyle w:val="ConsPlusNormal"/>
        <w:ind w:firstLine="540"/>
        <w:jc w:val="both"/>
      </w:pPr>
    </w:p>
    <w:p w:rsidR="00000000" w:rsidRDefault="00255B22">
      <w:pPr>
        <w:pStyle w:val="ConsPlusNormal"/>
        <w:ind w:firstLine="540"/>
        <w:jc w:val="both"/>
      </w:pPr>
    </w:p>
    <w:p w:rsidR="00255B22" w:rsidRDefault="00255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5B22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22" w:rsidRDefault="00255B22">
      <w:pPr>
        <w:spacing w:after="0" w:line="240" w:lineRule="auto"/>
      </w:pPr>
      <w:r>
        <w:separator/>
      </w:r>
    </w:p>
  </w:endnote>
  <w:endnote w:type="continuationSeparator" w:id="0">
    <w:p w:rsidR="00255B22" w:rsidRDefault="002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5B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55B2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B22" w:rsidRDefault="00255B2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55B2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55B22">
            <w:rPr>
              <w:b/>
              <w:bCs/>
              <w:sz w:val="16"/>
              <w:szCs w:val="16"/>
            </w:rPr>
            <w:br/>
          </w:r>
          <w:r w:rsidRPr="00255B22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B22" w:rsidRDefault="00255B2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55B2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B22" w:rsidRDefault="00255B22">
          <w:pPr>
            <w:pStyle w:val="ConsPlusNormal"/>
            <w:jc w:val="right"/>
          </w:pPr>
          <w:r w:rsidRPr="00255B22">
            <w:t xml:space="preserve">Страница </w:t>
          </w:r>
          <w:r w:rsidRPr="00255B22">
            <w:fldChar w:fldCharType="begin"/>
          </w:r>
          <w:r w:rsidRPr="00255B22">
            <w:instrText>\PAGE</w:instrText>
          </w:r>
          <w:r w:rsidR="00090E1B" w:rsidRPr="00255B22">
            <w:fldChar w:fldCharType="separate"/>
          </w:r>
          <w:r w:rsidR="00090E1B" w:rsidRPr="00255B22">
            <w:rPr>
              <w:noProof/>
            </w:rPr>
            <w:t>12</w:t>
          </w:r>
          <w:r w:rsidRPr="00255B22">
            <w:fldChar w:fldCharType="end"/>
          </w:r>
          <w:r w:rsidRPr="00255B22">
            <w:t xml:space="preserve"> из </w:t>
          </w:r>
          <w:r w:rsidRPr="00255B22">
            <w:fldChar w:fldCharType="begin"/>
          </w:r>
          <w:r w:rsidRPr="00255B22">
            <w:instrText>\NUMPAGES</w:instrText>
          </w:r>
          <w:r w:rsidR="00090E1B" w:rsidRPr="00255B22">
            <w:fldChar w:fldCharType="separate"/>
          </w:r>
          <w:r w:rsidR="00090E1B" w:rsidRPr="00255B22">
            <w:rPr>
              <w:noProof/>
            </w:rPr>
            <w:t>12</w:t>
          </w:r>
          <w:r w:rsidRPr="00255B22">
            <w:fldChar w:fldCharType="end"/>
          </w:r>
        </w:p>
      </w:tc>
    </w:tr>
  </w:tbl>
  <w:p w:rsidR="00000000" w:rsidRDefault="00255B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22" w:rsidRDefault="00255B22">
      <w:pPr>
        <w:spacing w:after="0" w:line="240" w:lineRule="auto"/>
      </w:pPr>
      <w:r>
        <w:separator/>
      </w:r>
    </w:p>
  </w:footnote>
  <w:footnote w:type="continuationSeparator" w:id="0">
    <w:p w:rsidR="00255B22" w:rsidRDefault="002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55B2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B22" w:rsidRDefault="00255B22">
          <w:pPr>
            <w:pStyle w:val="ConsPlusNormal"/>
            <w:rPr>
              <w:sz w:val="16"/>
              <w:szCs w:val="16"/>
            </w:rPr>
          </w:pPr>
          <w:r w:rsidRPr="00255B22">
            <w:rPr>
              <w:sz w:val="16"/>
              <w:szCs w:val="16"/>
            </w:rPr>
            <w:t>Приказ Минздрава России от 09.11.2012 N 771н</w:t>
          </w:r>
          <w:r w:rsidRPr="00255B22">
            <w:rPr>
              <w:sz w:val="16"/>
              <w:szCs w:val="16"/>
            </w:rPr>
            <w:br/>
            <w:t xml:space="preserve">"Об утверждении стандарта </w:t>
          </w:r>
          <w:r w:rsidRPr="00255B22">
            <w:rPr>
              <w:sz w:val="16"/>
              <w:szCs w:val="16"/>
            </w:rPr>
            <w:t>специализированной медицинской помощи детям при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B22" w:rsidRDefault="00255B2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55B22" w:rsidRDefault="00255B2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B22" w:rsidRDefault="00255B22">
          <w:pPr>
            <w:pStyle w:val="ConsPlusNormal"/>
            <w:jc w:val="right"/>
            <w:rPr>
              <w:sz w:val="16"/>
              <w:szCs w:val="16"/>
            </w:rPr>
          </w:pPr>
          <w:r w:rsidRPr="00255B2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55B2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55B22">
            <w:rPr>
              <w:sz w:val="18"/>
              <w:szCs w:val="18"/>
            </w:rPr>
            <w:br/>
          </w:r>
          <w:r w:rsidRPr="00255B22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55B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5B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E1B"/>
    <w:rsid w:val="00090E1B"/>
    <w:rsid w:val="002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A18C525BF89D0926B1AD3617DF37A78169FF7F8A9D0822B4333AD5110B13C2FB578D0D03326sDF4D" TargetMode="External"/><Relationship Id="rId13" Type="http://schemas.openxmlformats.org/officeDocument/2006/relationships/hyperlink" Target="consultantplus://offline/ref=27BA18C525BF89D0926B1AD3617DF37A7E1B92F1F3F4DA8A724F31sAF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7BA18C525BF89D0926B1AD3617DF37A7E1B92F1F3F4DA8A724F31AA5E4FA63B66B97AD9D835s2F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BA18C525BF89D0926B1AD3617DF37A7E1B92F1F3F4DA8A724F31AA5E4FA63B66B97AD9D835s2F8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7BA18C525BF89D0926B1AD3617DF37A7E1B92F1F3F4DA8A724F31AA5E4FA63B66B97AD9D835s2FF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BA18C525BF89D0926B1AD3617DF37A7E1B92F1F3F4DA8A724F31sAFAD" TargetMode="External"/><Relationship Id="rId14" Type="http://schemas.openxmlformats.org/officeDocument/2006/relationships/hyperlink" Target="consultantplus://offline/ref=27BA18C525BF89D0926B1AD3617DF37A78169FF7F8A9D0822B4333AD5110B13C2FB578D0D0342EsDF2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3604</Words>
  <Characters>20549</Characters>
  <Application>Microsoft Office Word</Application>
  <DocSecurity>2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771н"Об утверждении стандарта специализированной медицинской помощи детям при параличе Белла тяжелой степени тяжести"(Зарегистрировано в Минюсте России 21.01.2013 N 26610)</vt:lpstr>
    </vt:vector>
  </TitlesOfParts>
  <Company>КонсультантПлюс Версия 4016.00.46</Company>
  <LinksUpToDate>false</LinksUpToDate>
  <CharactersWithSpaces>24105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771н"Об утверждении стандарта специализированной медицинской помощи детям при параличе Белла тяжелой степени тяжести"(Зарегистрировано в Минюсте России 21.01.2013 N 26610)</dc:title>
  <dc:creator>Муржак Ирина Дмитриевна</dc:creator>
  <cp:lastModifiedBy>Муржак Ирина Дмитриевна</cp:lastModifiedBy>
  <cp:revision>2</cp:revision>
  <dcterms:created xsi:type="dcterms:W3CDTF">2017-07-21T07:51:00Z</dcterms:created>
  <dcterms:modified xsi:type="dcterms:W3CDTF">2017-07-21T07:51:00Z</dcterms:modified>
</cp:coreProperties>
</file>