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26060">
        <w:trPr>
          <w:trHeight w:hRule="exact" w:val="3031"/>
        </w:trPr>
        <w:tc>
          <w:tcPr>
            <w:tcW w:w="10716" w:type="dxa"/>
          </w:tcPr>
          <w:p w:rsidR="00000000" w:rsidRPr="00326060" w:rsidRDefault="00326060">
            <w:pPr>
              <w:pStyle w:val="ConsPlusTitlePage"/>
            </w:pPr>
            <w:bookmarkStart w:id="0" w:name="_GoBack"/>
            <w:bookmarkEnd w:id="0"/>
            <w:r w:rsidRPr="0032606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326060">
        <w:trPr>
          <w:trHeight w:hRule="exact" w:val="8335"/>
        </w:trPr>
        <w:tc>
          <w:tcPr>
            <w:tcW w:w="10716" w:type="dxa"/>
            <w:vAlign w:val="center"/>
          </w:tcPr>
          <w:p w:rsidR="00000000" w:rsidRPr="00326060" w:rsidRDefault="0032606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26060">
              <w:rPr>
                <w:sz w:val="48"/>
                <w:szCs w:val="48"/>
              </w:rPr>
              <w:t xml:space="preserve"> Приказ Минздрава России от 09.11.2012 N 763н</w:t>
            </w:r>
            <w:r w:rsidRPr="00326060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нефротическом синдроме (стероидрезистентном)"</w:t>
            </w:r>
            <w:r w:rsidRPr="00326060">
              <w:rPr>
                <w:sz w:val="48"/>
                <w:szCs w:val="48"/>
              </w:rPr>
              <w:br/>
              <w:t>(Зарегистрировано в Минюсте России 23.01.2013 N 26681)</w:t>
            </w:r>
          </w:p>
        </w:tc>
      </w:tr>
      <w:tr w:rsidR="00000000" w:rsidRPr="00326060">
        <w:trPr>
          <w:trHeight w:hRule="exact" w:val="3031"/>
        </w:trPr>
        <w:tc>
          <w:tcPr>
            <w:tcW w:w="10716" w:type="dxa"/>
            <w:vAlign w:val="center"/>
          </w:tcPr>
          <w:p w:rsidR="00000000" w:rsidRPr="00326060" w:rsidRDefault="0032606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2606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2606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2606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2606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26060">
              <w:rPr>
                <w:sz w:val="28"/>
                <w:szCs w:val="28"/>
              </w:rPr>
              <w:t xml:space="preserve"> </w:t>
            </w:r>
            <w:r w:rsidRPr="00326060">
              <w:rPr>
                <w:sz w:val="28"/>
                <w:szCs w:val="28"/>
              </w:rPr>
              <w:br/>
            </w:r>
            <w:r w:rsidRPr="00326060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32606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26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26060">
      <w:pPr>
        <w:pStyle w:val="ConsPlusNormal"/>
        <w:jc w:val="both"/>
        <w:outlineLvl w:val="0"/>
      </w:pPr>
    </w:p>
    <w:p w:rsidR="00000000" w:rsidRDefault="00326060">
      <w:pPr>
        <w:pStyle w:val="ConsPlusNormal"/>
        <w:outlineLvl w:val="0"/>
      </w:pPr>
      <w:r>
        <w:t>Зарегистрировано в Минюсте России 23 января 2013 г. N 26681</w:t>
      </w:r>
    </w:p>
    <w:p w:rsidR="00000000" w:rsidRDefault="00326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26060">
      <w:pPr>
        <w:pStyle w:val="ConsPlusNormal"/>
      </w:pPr>
    </w:p>
    <w:p w:rsidR="00000000" w:rsidRDefault="0032606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26060">
      <w:pPr>
        <w:pStyle w:val="ConsPlusTitle"/>
        <w:jc w:val="center"/>
      </w:pPr>
    </w:p>
    <w:p w:rsidR="00000000" w:rsidRDefault="00326060">
      <w:pPr>
        <w:pStyle w:val="ConsPlusTitle"/>
        <w:jc w:val="center"/>
      </w:pPr>
      <w:r>
        <w:t>ПРИКАЗ</w:t>
      </w:r>
    </w:p>
    <w:p w:rsidR="00000000" w:rsidRDefault="00326060">
      <w:pPr>
        <w:pStyle w:val="ConsPlusTitle"/>
        <w:jc w:val="center"/>
      </w:pPr>
      <w:r>
        <w:t>от 9 ноября 2012 г. N 763н</w:t>
      </w:r>
    </w:p>
    <w:p w:rsidR="00000000" w:rsidRDefault="00326060">
      <w:pPr>
        <w:pStyle w:val="ConsPlusTitle"/>
        <w:jc w:val="center"/>
      </w:pPr>
    </w:p>
    <w:p w:rsidR="00000000" w:rsidRDefault="00326060">
      <w:pPr>
        <w:pStyle w:val="ConsPlusTitle"/>
        <w:jc w:val="center"/>
      </w:pPr>
      <w:r>
        <w:t>ОБ УТВЕРЖДЕНИИ СТАНДАРТА</w:t>
      </w:r>
    </w:p>
    <w:p w:rsidR="00000000" w:rsidRDefault="00326060">
      <w:pPr>
        <w:pStyle w:val="ConsPlusTitle"/>
        <w:jc w:val="center"/>
      </w:pPr>
      <w:r>
        <w:t>СПЕЦИАЛИЗИРОВАННОЙ МЕДИЦИНСКОЙ ПОМОЩИ ПРИ НЕФРОТИЧЕСКОМ</w:t>
      </w:r>
    </w:p>
    <w:p w:rsidR="00000000" w:rsidRDefault="00326060">
      <w:pPr>
        <w:pStyle w:val="ConsPlusTitle"/>
        <w:jc w:val="center"/>
      </w:pPr>
      <w:r>
        <w:t>СИНДРОМЕ (СТЕРОИДРЕЗИСТЕНТНОМ)</w:t>
      </w:r>
    </w:p>
    <w:p w:rsidR="00000000" w:rsidRDefault="00326060">
      <w:pPr>
        <w:pStyle w:val="ConsPlusNormal"/>
        <w:ind w:firstLine="540"/>
        <w:jc w:val="both"/>
      </w:pPr>
    </w:p>
    <w:p w:rsidR="00000000" w:rsidRDefault="0032606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</w:t>
      </w:r>
      <w:r>
        <w:t>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32606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нефротическом синдроме (стероидрезистентном) согласно приложению.</w:t>
      </w:r>
    </w:p>
    <w:p w:rsidR="00000000" w:rsidRDefault="00326060">
      <w:pPr>
        <w:pStyle w:val="ConsPlusNormal"/>
        <w:ind w:firstLine="540"/>
        <w:jc w:val="both"/>
      </w:pPr>
    </w:p>
    <w:p w:rsidR="00000000" w:rsidRDefault="00326060">
      <w:pPr>
        <w:pStyle w:val="ConsPlusNormal"/>
        <w:jc w:val="right"/>
      </w:pPr>
      <w:r>
        <w:t>Министр</w:t>
      </w:r>
    </w:p>
    <w:p w:rsidR="00000000" w:rsidRDefault="00326060">
      <w:pPr>
        <w:pStyle w:val="ConsPlusNormal"/>
        <w:jc w:val="right"/>
      </w:pPr>
      <w:r>
        <w:t>В.И.СКВОРЦОВА</w:t>
      </w:r>
    </w:p>
    <w:p w:rsidR="00000000" w:rsidRDefault="00326060">
      <w:pPr>
        <w:pStyle w:val="ConsPlusNormal"/>
        <w:jc w:val="right"/>
      </w:pPr>
    </w:p>
    <w:p w:rsidR="00000000" w:rsidRDefault="00326060">
      <w:pPr>
        <w:pStyle w:val="ConsPlusNormal"/>
        <w:jc w:val="right"/>
      </w:pPr>
    </w:p>
    <w:p w:rsidR="00000000" w:rsidRDefault="00326060">
      <w:pPr>
        <w:pStyle w:val="ConsPlusNormal"/>
        <w:jc w:val="right"/>
      </w:pPr>
    </w:p>
    <w:p w:rsidR="00000000" w:rsidRDefault="00326060">
      <w:pPr>
        <w:pStyle w:val="ConsPlusNormal"/>
        <w:jc w:val="right"/>
      </w:pPr>
    </w:p>
    <w:p w:rsidR="00000000" w:rsidRDefault="00326060">
      <w:pPr>
        <w:pStyle w:val="ConsPlusNormal"/>
        <w:jc w:val="right"/>
      </w:pPr>
    </w:p>
    <w:p w:rsidR="00000000" w:rsidRDefault="00326060">
      <w:pPr>
        <w:pStyle w:val="ConsPlusNormal"/>
        <w:jc w:val="right"/>
        <w:outlineLvl w:val="0"/>
      </w:pPr>
      <w:r>
        <w:t>Приложение</w:t>
      </w:r>
    </w:p>
    <w:p w:rsidR="00000000" w:rsidRDefault="0032606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26060">
      <w:pPr>
        <w:pStyle w:val="ConsPlusNormal"/>
        <w:jc w:val="right"/>
      </w:pPr>
      <w:r>
        <w:t>Российской Федерации</w:t>
      </w:r>
    </w:p>
    <w:p w:rsidR="00000000" w:rsidRDefault="00326060">
      <w:pPr>
        <w:pStyle w:val="ConsPlusNormal"/>
        <w:jc w:val="right"/>
      </w:pPr>
      <w:r>
        <w:t>от 9 ноября 2012 г. N 763н</w:t>
      </w:r>
    </w:p>
    <w:p w:rsidR="00000000" w:rsidRDefault="00326060">
      <w:pPr>
        <w:pStyle w:val="ConsPlusNormal"/>
        <w:ind w:firstLine="540"/>
        <w:jc w:val="both"/>
      </w:pPr>
    </w:p>
    <w:p w:rsidR="00000000" w:rsidRDefault="00326060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326060">
      <w:pPr>
        <w:pStyle w:val="ConsPlusTitle"/>
        <w:jc w:val="center"/>
      </w:pPr>
      <w:r>
        <w:t>СПЕЦИАЛИЗИРОВАННОЙ МЕДИЦИНСКОЙ ПОМОЩИ ПРИ НЕФРОТИЧЕСКОМ</w:t>
      </w:r>
    </w:p>
    <w:p w:rsidR="00000000" w:rsidRDefault="00326060">
      <w:pPr>
        <w:pStyle w:val="ConsPlusTitle"/>
        <w:jc w:val="center"/>
      </w:pPr>
      <w:r>
        <w:t>СИНДРОМЕ (СТЕРОИДОРЕЗИСТЕНТНОМ)</w:t>
      </w:r>
    </w:p>
    <w:p w:rsidR="00000000" w:rsidRDefault="00326060">
      <w:pPr>
        <w:pStyle w:val="ConsPlusNormal"/>
        <w:ind w:firstLine="540"/>
        <w:jc w:val="both"/>
      </w:pPr>
    </w:p>
    <w:p w:rsidR="00000000" w:rsidRDefault="00326060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326060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326060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326060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326060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326060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</w:t>
      </w:r>
      <w:r>
        <w:t>кая помощь</w:t>
      </w:r>
    </w:p>
    <w:p w:rsidR="00000000" w:rsidRDefault="00326060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326060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326060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326060">
      <w:pPr>
        <w:pStyle w:val="ConsPlusNormal"/>
        <w:ind w:firstLine="540"/>
        <w:jc w:val="both"/>
      </w:pPr>
    </w:p>
    <w:p w:rsidR="00000000" w:rsidRDefault="00326060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5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326060">
      <w:pPr>
        <w:pStyle w:val="ConsPlusNormal"/>
        <w:spacing w:before="200"/>
        <w:ind w:firstLine="540"/>
        <w:jc w:val="both"/>
      </w:pPr>
      <w:r>
        <w:t>Но</w:t>
      </w:r>
      <w:r>
        <w:t>зологические единицы</w:t>
      </w:r>
    </w:p>
    <w:p w:rsidR="00000000" w:rsidRDefault="00326060">
      <w:pPr>
        <w:pStyle w:val="ConsPlusNormal"/>
        <w:ind w:firstLine="540"/>
        <w:jc w:val="both"/>
      </w:pPr>
    </w:p>
    <w:p w:rsidR="00000000" w:rsidRDefault="00326060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N04</w:t>
        </w:r>
      </w:hyperlink>
      <w:r>
        <w:t xml:space="preserve"> Нефротический синдром</w:t>
      </w:r>
    </w:p>
    <w:p w:rsidR="00000000" w:rsidRDefault="00326060">
      <w:pPr>
        <w:pStyle w:val="ConsPlusNormal"/>
        <w:ind w:firstLine="540"/>
        <w:jc w:val="both"/>
      </w:pPr>
    </w:p>
    <w:p w:rsidR="00000000" w:rsidRDefault="0032606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32606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1920"/>
        <w:gridCol w:w="1560"/>
      </w:tblGrid>
      <w:tr w:rsidR="00000000" w:rsidRPr="00326060">
        <w:trPr>
          <w:trHeight w:val="240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  <w:outlineLvl w:val="2"/>
            </w:pPr>
            <w:r w:rsidRPr="00326060">
              <w:t xml:space="preserve">Прием (осмотр, консультация) врача-специалиста              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Код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Наименование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      услуги</w:t>
            </w:r>
            <w:r w:rsidRPr="00326060">
              <w:t xml:space="preserve">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Усредненный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показатель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частоты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предоставления</w:t>
            </w:r>
          </w:p>
          <w:p w:rsidR="00000000" w:rsidRPr="00326060" w:rsidRDefault="00326060">
            <w:pPr>
              <w:pStyle w:val="ConsPlusNonformat"/>
              <w:jc w:val="both"/>
            </w:pPr>
            <w:hyperlink w:anchor="Par87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326060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Усредненный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показатель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кратности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применения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B01.003.001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Осмотр (консультация)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врачом-ане</w:t>
            </w:r>
            <w:r w:rsidRPr="00326060">
              <w:t xml:space="preserve">стезиологом-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реаниматологом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B01.004.001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Прием (осмотр, консультация)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врача-гастроэнтеролога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B01.013.001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Прием (осмотр, консультация)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врача-диетолога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B01.025.001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Прием (осмотр, консультация)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врача-нефролога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B01.029.001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Прием (осмотр, консультация)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врача-офтальмолога первичный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</w:t>
            </w:r>
            <w:r w:rsidRPr="00326060">
              <w:t xml:space="preserve">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B01.031.001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Прием (осмотр, консультация)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врача-педиатра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B01.034.001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Прием (осмотр, консультация)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врача-психотерапевта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B01.047.001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Прием (осмотр, консультация)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врача-терапевта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</w:tbl>
    <w:p w:rsidR="00000000" w:rsidRDefault="00326060">
      <w:pPr>
        <w:pStyle w:val="ConsPlusNormal"/>
        <w:jc w:val="both"/>
      </w:pPr>
    </w:p>
    <w:p w:rsidR="00000000" w:rsidRDefault="00326060">
      <w:pPr>
        <w:pStyle w:val="ConsPlusNormal"/>
        <w:ind w:firstLine="540"/>
        <w:jc w:val="both"/>
      </w:pPr>
      <w:r>
        <w:t>--------------------------------</w:t>
      </w:r>
    </w:p>
    <w:p w:rsidR="00000000" w:rsidRDefault="00326060">
      <w:pPr>
        <w:pStyle w:val="ConsPlusNormal"/>
        <w:spacing w:before="200"/>
        <w:ind w:firstLine="540"/>
        <w:jc w:val="both"/>
      </w:pPr>
      <w:bookmarkStart w:id="2" w:name="Par87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32606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1920"/>
        <w:gridCol w:w="1560"/>
      </w:tblGrid>
      <w:tr w:rsidR="00000000" w:rsidRPr="00326060">
        <w:trPr>
          <w:trHeight w:val="240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  <w:outlineLvl w:val="2"/>
            </w:pPr>
            <w:r w:rsidRPr="00326060">
              <w:t xml:space="preserve">Лабораторные методы исследования                             </w:t>
            </w:r>
            <w:r w:rsidRPr="00326060">
              <w:t xml:space="preserve">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Код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Наименование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Усредненный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показатель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частоты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Усредненный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показатель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кратности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применения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A08.28.002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Электронная микроскопия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препарата тканей почки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A08.28.003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Иммуноморфологическое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тканей почки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lastRenderedPageBreak/>
              <w:t xml:space="preserve">A09.05.007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железа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сыворотки крови          </w:t>
            </w:r>
            <w:r w:rsidRPr="00326060">
              <w:t xml:space="preserve">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глобулиновых фракций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мочевой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кислоты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A09.05.024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общих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липидов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общего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кальция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A09.05.033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неорганического фосфора в</w:t>
            </w:r>
            <w:r w:rsidRPr="00326060">
              <w:t xml:space="preserve">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A09.05.034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Исследование уровня хлоридов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 крови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A09.05.045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амилазы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 крови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Исследование уровня щелочной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фосфатазы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Исследование уровня факторов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свертывания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A09.05.050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фибриногена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A09.05.075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комплемента и его фракций в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A09.05.076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</w:t>
            </w:r>
            <w:r w:rsidRPr="00326060">
              <w:t xml:space="preserve">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ферритина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A09.05.104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тимоловой и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сулемовой проб в сыворотке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A09.05.111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Исследование уровня буферных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веществ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A09.05.126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протеина S в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A09.05.132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фолликулостимулирующего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гормона в сыворотке крови</w:t>
            </w:r>
            <w:r w:rsidRPr="00326060">
              <w:t xml:space="preserve">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A09.05.212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соматомедина C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Микроскопическое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осадка мочи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Микроскопическое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осадка мочи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lastRenderedPageBreak/>
              <w:t xml:space="preserve">A09.28.006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креатинина в моче (проба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Реберга)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A09.28.010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мочевой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кислоты в моче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A09.28.012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кальция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 моче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A09.28.020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Тест на кровь в моче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</w:t>
            </w:r>
            <w:r w:rsidRPr="00326060">
              <w:t xml:space="preserve">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A09.28.023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эстрогенов в моче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A09.28.028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мочи на белок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Бене-Джонса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A09.28.029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мочи на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хорионический гонадотропин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A12.05.005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Определение основных групп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крови (A, B, 0)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A12.05.006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Определение резус-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принадлежности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A12.06.010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антител к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антигенам ядра клетки и ДНК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A12.06.011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Проведение реакции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Вассермана (RW)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A12.06.016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Проведение серологической </w:t>
            </w:r>
            <w:r w:rsidRPr="00326060">
              <w:t xml:space="preserve">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реакции на различные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инфекции, вирусы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A12.06.029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антител к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кардиолипину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A12.28.003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Тесты тубулярной реабсорбции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</w:t>
            </w:r>
            <w:r w:rsidRPr="00326060">
              <w:t xml:space="preserve">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A26.06.035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Определение антигена к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вирусу гепатита B (HBeAg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Hepatitis B virus)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A26.06.036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Определение антигена к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вирусу гепатита B (HBsAg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Hepatitis B virus)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A26.06.037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Определение антигена к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вирусу гепатита B (HBcAg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Hepatitis B virus)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A26.06.041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Определение антител классов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M, G (IgM, IgG) к вирусному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гепатиту C (Hepatitis C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virus) в кр</w:t>
            </w:r>
            <w:r w:rsidRPr="00326060">
              <w:t xml:space="preserve">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Коагулограмма   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(ориентировочное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системы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гемостаза)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lastRenderedPageBreak/>
              <w:t xml:space="preserve">B03.016.002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Общий (клинический) анализ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Анализ крови биохимический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общетерапевтический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</w:tbl>
    <w:p w:rsidR="00000000" w:rsidRDefault="0032606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1920"/>
        <w:gridCol w:w="1560"/>
      </w:tblGrid>
      <w:tr w:rsidR="00000000" w:rsidRPr="00326060">
        <w:trPr>
          <w:trHeight w:val="240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  <w:outlineLvl w:val="2"/>
            </w:pPr>
            <w:r w:rsidRPr="00326060">
              <w:t xml:space="preserve">Инструментальные методы исследования                        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Код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Наименование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Усредненный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показатель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частоты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Усредненный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показател</w:t>
            </w:r>
            <w:r w:rsidRPr="00326060">
              <w:t xml:space="preserve">ь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кратности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применения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A03.16.001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Эзофагогастродуоденоскопия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Эхокардиография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A04.28.001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Ультразвуковое исследование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почек и надпочечников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Регистрация     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электрокардиограммы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A06.03.015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Рентгенография поясничного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отдела позвоночника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A06.03.032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Рентгенография кисти руки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0,7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A06.03.061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Рентгеноденситометрия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A06.28.009.001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Компьютерная томография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почек и верхних 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мочевыводящих путей с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болюсным контрастированием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A06.28.009.002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Спиральная компьютерная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томография почек и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надпочечников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A12.12.004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Суточное мониторирование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артериального давления   </w:t>
            </w:r>
            <w:r w:rsidRPr="00326060">
              <w:t xml:space="preserve">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</w:tbl>
    <w:p w:rsidR="00000000" w:rsidRDefault="00326060">
      <w:pPr>
        <w:pStyle w:val="ConsPlusNormal"/>
        <w:ind w:firstLine="540"/>
        <w:jc w:val="both"/>
      </w:pPr>
    </w:p>
    <w:p w:rsidR="00000000" w:rsidRDefault="0032606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32606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1920"/>
        <w:gridCol w:w="1560"/>
      </w:tblGrid>
      <w:tr w:rsidR="00000000" w:rsidRPr="00326060">
        <w:trPr>
          <w:trHeight w:val="240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  <w:outlineLvl w:val="2"/>
            </w:pPr>
            <w:r w:rsidRPr="00326060">
              <w:t xml:space="preserve">Прием (осмотр, консультация) и наблюдение врача-специалиста 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Код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Наименование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Усредненный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показатель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частоты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Усредненный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показатель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кратности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применения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B01.020.001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Прием (осмотр,  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консультация) врача по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лечебной физкультуре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B01.025.003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Ежедневный осмотр врачом-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нефрологом с наблюдением и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уходом среднего и младшего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lastRenderedPageBreak/>
              <w:t xml:space="preserve">медицинского персонала в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отделении стационара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lastRenderedPageBreak/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13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lastRenderedPageBreak/>
              <w:t>B01.031.005</w:t>
            </w:r>
            <w:r w:rsidRPr="00326060">
              <w:t xml:space="preserve">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Ежедневный осмотр врачом-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педиатром с наблюдением и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уходом среднего и младшего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медицинского персонала в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отделении стационара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13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B01.047.009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Ежедневный осмотр врачом-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терапевтом с наблюдением и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уходом среднего и младшего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медицинского персонала в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отделении стационара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13         </w:t>
            </w:r>
          </w:p>
        </w:tc>
      </w:tr>
    </w:tbl>
    <w:p w:rsidR="00000000" w:rsidRDefault="0032606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1920"/>
        <w:gridCol w:w="1560"/>
      </w:tblGrid>
      <w:tr w:rsidR="00000000" w:rsidRPr="00326060">
        <w:trPr>
          <w:trHeight w:val="240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  <w:outlineLvl w:val="2"/>
            </w:pPr>
            <w:r w:rsidRPr="00326060">
              <w:t xml:space="preserve">Лабораторные методы исследования                            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Код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Наименование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Усредненный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показатель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частоты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Усредненный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показатель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кратности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применения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общего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глобулина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Определение     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альбумин/глобулинового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соотношения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глобулиновых фракций в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мочевой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кислоты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A09.05.020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креатинина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Исследо</w:t>
            </w:r>
            <w:r w:rsidRPr="00326060">
              <w:t xml:space="preserve">вание уровня общего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кальция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A09.05.033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неорганического фосфора в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лекарственных препаратов в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факторов свертывания в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A09.05.050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</w:t>
            </w:r>
            <w:r w:rsidRPr="00326060">
              <w:t xml:space="preserve">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фибриногена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сывороточных    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иммуноглобулинов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lastRenderedPageBreak/>
              <w:t xml:space="preserve">A09.05.062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свободного трийодтиронина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(T3) в сыворотке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A09.05.064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общего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тироксина (T4) сыворотки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A09.05.065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Исследование тиреотропина</w:t>
            </w:r>
            <w:r w:rsidRPr="00326060">
              <w:t xml:space="preserve">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сыворотки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A09.05.111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буферных веществ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A09.28.020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Тест на кровь в моче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A09.28.021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Определение объема мочи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14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A09.28.023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Исследование уровня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эстрогенов в моче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A12.06.015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Определение     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антистрептолизина-O в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сыворотке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B03.016.002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Общий (клинический) анализ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Анализ крови биохимический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общетерапевтический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         </w:t>
            </w:r>
            <w:r w:rsidRPr="00326060">
              <w:t xml:space="preserve">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          </w:t>
            </w:r>
          </w:p>
        </w:tc>
      </w:tr>
    </w:tbl>
    <w:p w:rsidR="00000000" w:rsidRDefault="0032606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1920"/>
        <w:gridCol w:w="1560"/>
      </w:tblGrid>
      <w:tr w:rsidR="00000000" w:rsidRPr="00326060">
        <w:trPr>
          <w:trHeight w:val="240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  <w:outlineLvl w:val="2"/>
            </w:pPr>
            <w:r w:rsidRPr="00326060">
              <w:t xml:space="preserve">Инструментальные методы исследования                        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Код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Наименование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Усредненный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показатель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частоты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Усредненный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показатель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кратности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применения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A03.16.001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Эзофагогастродуоденоскопия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Эхокардиография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A04.28.001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Ультразвуковое исследование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почек и надпочечников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A06.09.007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Рентгенография легких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A12.12.004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Суточное мониторирование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артериального давления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</w:tbl>
    <w:p w:rsidR="00000000" w:rsidRDefault="0032606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1920"/>
        <w:gridCol w:w="1560"/>
      </w:tblGrid>
      <w:tr w:rsidR="00000000" w:rsidRPr="00326060">
        <w:trPr>
          <w:trHeight w:val="240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  <w:outlineLvl w:val="2"/>
            </w:pPr>
            <w:r w:rsidRPr="00326060">
              <w:t xml:space="preserve">Хирургические, эндоскопические, эндоваскулярные и другие методы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лечения, требующие анестезиологического и/или реаниматологического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сопровождения                                               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Код    </w:t>
            </w:r>
            <w:r w:rsidRPr="00326060">
              <w:t xml:space="preserve">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Наименование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Усредненный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показатель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частоты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Усредненный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показатель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кратности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применения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lastRenderedPageBreak/>
              <w:t>A11.28.001.001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Биопсия почки под контролем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ультразвукового 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исследования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B01.003.004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Анестезиологическое пособие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(включая раннее 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послеоперационное ведение)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0,4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</w:tbl>
    <w:p w:rsidR="00000000" w:rsidRDefault="0032606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1920"/>
        <w:gridCol w:w="1560"/>
      </w:tblGrid>
      <w:tr w:rsidR="00000000" w:rsidRPr="00326060">
        <w:trPr>
          <w:trHeight w:val="240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  <w:outlineLvl w:val="2"/>
            </w:pPr>
            <w:r w:rsidRPr="00326060">
              <w:t xml:space="preserve">Немедикаментозные методы профилактики, лечения и медицинской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реабилитации                                                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Код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Наименование медицинской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Усредненн</w:t>
            </w:r>
            <w:r w:rsidRPr="00326060">
              <w:t xml:space="preserve">ый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показатель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частоты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Усредненный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показатель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кратности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применения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A15.03.006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Наложение корсета при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патологии поясничного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отдела позвоночника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</w:t>
            </w:r>
          </w:p>
        </w:tc>
      </w:tr>
      <w:tr w:rsidR="00000000" w:rsidRPr="0032606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A19.28.001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Лечебная физкультура при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заболеваниях почек и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мочевыделительного тракта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6          </w:t>
            </w:r>
          </w:p>
        </w:tc>
      </w:tr>
    </w:tbl>
    <w:p w:rsidR="00000000" w:rsidRDefault="00326060">
      <w:pPr>
        <w:pStyle w:val="ConsPlusNormal"/>
        <w:ind w:firstLine="540"/>
        <w:jc w:val="both"/>
      </w:pPr>
    </w:p>
    <w:p w:rsidR="00000000" w:rsidRDefault="0032606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</w:t>
      </w:r>
      <w:r>
        <w:t xml:space="preserve"> суточных и курсовых доз</w:t>
      </w:r>
    </w:p>
    <w:p w:rsidR="00000000" w:rsidRDefault="0032606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2160"/>
        <w:gridCol w:w="1920"/>
        <w:gridCol w:w="1320"/>
        <w:gridCol w:w="840"/>
        <w:gridCol w:w="960"/>
      </w:tblGrid>
      <w:tr w:rsidR="00000000" w:rsidRPr="00326060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Код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 Анатомо-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терапевтическо-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 химическая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классификация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Наименование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лекарственного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препарата </w:t>
            </w:r>
            <w:hyperlink w:anchor="Par66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326060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Усредненный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показатель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  частоты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Единицы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ССД </w:t>
            </w:r>
          </w:p>
          <w:p w:rsidR="00000000" w:rsidRPr="00326060" w:rsidRDefault="00326060">
            <w:pPr>
              <w:pStyle w:val="ConsPlusNonformat"/>
              <w:jc w:val="both"/>
            </w:pPr>
            <w:hyperlink w:anchor="Par661" w:tooltip="&lt;***&gt; Средняя суточная доза." w:history="1">
              <w:r w:rsidRPr="00326060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СКД  </w:t>
            </w:r>
          </w:p>
          <w:p w:rsidR="00000000" w:rsidRPr="00326060" w:rsidRDefault="00326060">
            <w:pPr>
              <w:pStyle w:val="ConsPlusNonformat"/>
              <w:jc w:val="both"/>
            </w:pPr>
            <w:hyperlink w:anchor="Par662" w:tooltip="&lt;****&gt; Средняя курсовая доза." w:history="1">
              <w:r w:rsidRPr="00326060">
                <w:rPr>
                  <w:color w:val="0000FF"/>
                </w:rPr>
                <w:t>&lt;****&gt;</w:t>
              </w:r>
            </w:hyperlink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A02BA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Блокаторы H2-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гистаминовых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рецепторов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Фамотидин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560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A02BC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Ингибиторы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протонового насоса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Омепразол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280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A11CC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Витамин D и его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аналоги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Кальцитриол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14 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B03XA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Другие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антианемические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препараты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Эпоэтин бета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14000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B05AA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Кровезаменители и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препараты плазмы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Альбумин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lastRenderedPageBreak/>
              <w:t xml:space="preserve">человека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200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lastRenderedPageBreak/>
              <w:t>B05BB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Растворы,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влияющие на водно-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электролитный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баланс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Калия хлорид +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Натрия ацетат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+ Натрия хлорид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500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B05XA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Растворы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электролитов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Натрия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гидрокарбонат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28 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C03AA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Тиазиды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Гидрохлоротиазид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350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C03CA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Сульфонамиды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Фуросемид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80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1120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C03DA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Антагонисты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альдостерона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Спиронолактон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1400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C05BA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Гепарины или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гепариноиды для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местного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применения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Гепарин натрия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5000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35000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C08CA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Производные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дигидропиридина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Амлодипин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70 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C09AA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Ингибиторы АПФ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Каптоприл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75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1050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H02AB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Глюкокортикоиды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Метилпреднизолон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48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672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H05BA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Препараты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кальцитонина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Кальцитонин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280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J01CR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Комбинации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пенициллинов,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включая комбинации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 ингибиторами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бета-лактамаз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0,03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Амоксициллин +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[Клавулановая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lastRenderedPageBreak/>
              <w:t xml:space="preserve">кислота]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1750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17500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lastRenderedPageBreak/>
              <w:t>J01DD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Цефалоспорины 3-го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поколения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0,012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Цефотаксим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 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Цефтриаксон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14000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J01FA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Макролиды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0,18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Кларитромицин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5000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J02AC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Производные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триазола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Флуконазол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1500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L01AA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Аналоги азотистого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иприта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Хлорамбуцил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140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Циклофосфамид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14000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L04AA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Селективные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иммунодепрессанты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Микофенолата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мофетил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28 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Микофеноловая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кислота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1440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20160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L04AD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Ингибиторы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кальциневрина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Циклоспорин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2800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L04AX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Другие   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иммунодепрессанты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Азатиоприн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280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3920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M01AE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Производные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пропионовой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кислоты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Кетопрофен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600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N01AB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Галогенированные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углеводороды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Изофлуран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40 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Севофлуран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100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N01AH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Опиоидные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анальгетики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Тримеперидин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60 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N01AX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Другие препараты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для общей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lastRenderedPageBreak/>
              <w:t xml:space="preserve">анестезии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Кетамин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500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N01BB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Амиды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Лидокаин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 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N02AA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Алкалоиды опия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Морфин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0,05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0,2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N02AX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Анальгетики со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смешанным 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механизмом 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действия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Трамадол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100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N02BE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Анилиды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Парацетамол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 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N05BA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Производные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бензодиазепина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Диазепам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80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800   </w:t>
            </w: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N05CD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Производные       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бензодиазепина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</w:tr>
      <w:tr w:rsidR="00000000" w:rsidRPr="0032606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Мидазолам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140   </w:t>
            </w:r>
          </w:p>
        </w:tc>
      </w:tr>
    </w:tbl>
    <w:p w:rsidR="00000000" w:rsidRDefault="00326060">
      <w:pPr>
        <w:pStyle w:val="ConsPlusNormal"/>
        <w:ind w:firstLine="540"/>
        <w:jc w:val="both"/>
      </w:pPr>
    </w:p>
    <w:p w:rsidR="00000000" w:rsidRDefault="00326060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32606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880"/>
        <w:gridCol w:w="1440"/>
      </w:tblGrid>
      <w:tr w:rsidR="00000000" w:rsidRPr="00326060">
        <w:trPr>
          <w:trHeight w:val="24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 Наименование вида лечебного питания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Усредненный показатель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>частоты 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Количество</w:t>
            </w:r>
          </w:p>
        </w:tc>
      </w:tr>
      <w:tr w:rsidR="00000000" w:rsidRPr="00326060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Основной вариант стандартной диеты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0,8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14        </w:t>
            </w:r>
          </w:p>
        </w:tc>
      </w:tr>
      <w:tr w:rsidR="00000000" w:rsidRPr="00326060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>Вариант диеты с пониженным количеством</w:t>
            </w:r>
          </w:p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белка (низкобелковая диета)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0,2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26060" w:rsidRDefault="00326060">
            <w:pPr>
              <w:pStyle w:val="ConsPlusNonformat"/>
              <w:jc w:val="both"/>
            </w:pPr>
            <w:r w:rsidRPr="00326060">
              <w:t xml:space="preserve">14        </w:t>
            </w:r>
          </w:p>
        </w:tc>
      </w:tr>
    </w:tbl>
    <w:p w:rsidR="00000000" w:rsidRDefault="00326060">
      <w:pPr>
        <w:pStyle w:val="ConsPlusNormal"/>
        <w:ind w:firstLine="540"/>
        <w:jc w:val="both"/>
      </w:pPr>
    </w:p>
    <w:p w:rsidR="00000000" w:rsidRDefault="00326060">
      <w:pPr>
        <w:pStyle w:val="ConsPlusNormal"/>
        <w:ind w:firstLine="540"/>
        <w:jc w:val="both"/>
      </w:pPr>
      <w:r>
        <w:t>--------------------------------</w:t>
      </w:r>
    </w:p>
    <w:p w:rsidR="00000000" w:rsidRDefault="00326060">
      <w:pPr>
        <w:pStyle w:val="ConsPlusNormal"/>
        <w:spacing w:before="200"/>
        <w:ind w:firstLine="540"/>
        <w:jc w:val="both"/>
      </w:pPr>
      <w:bookmarkStart w:id="3" w:name="Par659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</w:t>
        </w:r>
        <w:r>
          <w:rPr>
            <w:color w:val="0000FF"/>
          </w:rPr>
          <w:t>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326060">
      <w:pPr>
        <w:pStyle w:val="ConsPlusNormal"/>
        <w:spacing w:before="200"/>
        <w:ind w:firstLine="540"/>
        <w:jc w:val="both"/>
      </w:pPr>
      <w:bookmarkStart w:id="4" w:name="Par660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326060">
      <w:pPr>
        <w:pStyle w:val="ConsPlusNormal"/>
        <w:spacing w:before="200"/>
        <w:ind w:firstLine="540"/>
        <w:jc w:val="both"/>
      </w:pPr>
      <w:bookmarkStart w:id="5" w:name="Par661"/>
      <w:bookmarkEnd w:id="5"/>
      <w:r>
        <w:t>&lt;***&gt; Средняя суточная доза.</w:t>
      </w:r>
    </w:p>
    <w:p w:rsidR="00000000" w:rsidRDefault="00326060">
      <w:pPr>
        <w:pStyle w:val="ConsPlusNormal"/>
        <w:spacing w:before="200"/>
        <w:ind w:firstLine="540"/>
        <w:jc w:val="both"/>
      </w:pPr>
      <w:bookmarkStart w:id="6" w:name="Par662"/>
      <w:bookmarkEnd w:id="6"/>
      <w:r>
        <w:t>&lt;****&gt; Средняя курсовая доза.</w:t>
      </w:r>
    </w:p>
    <w:p w:rsidR="00000000" w:rsidRDefault="00326060">
      <w:pPr>
        <w:pStyle w:val="ConsPlusNormal"/>
        <w:ind w:firstLine="540"/>
        <w:jc w:val="both"/>
      </w:pPr>
    </w:p>
    <w:p w:rsidR="00000000" w:rsidRDefault="00326060">
      <w:pPr>
        <w:pStyle w:val="ConsPlusNormal"/>
        <w:ind w:firstLine="540"/>
        <w:jc w:val="both"/>
      </w:pPr>
      <w:r>
        <w:t>Примечания:</w:t>
      </w:r>
    </w:p>
    <w:p w:rsidR="00000000" w:rsidRDefault="0032606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</w:t>
      </w:r>
      <w:r>
        <w:t xml:space="preserve">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</w:t>
      </w:r>
      <w:r>
        <w:lastRenderedPageBreak/>
        <w:t>здравоохранения, а также с учетом способа введения и применения лекарственного п</w:t>
      </w:r>
      <w:r>
        <w:t>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326060">
      <w:pPr>
        <w:pStyle w:val="ConsPlusNormal"/>
        <w:spacing w:before="200"/>
        <w:ind w:firstLine="540"/>
        <w:jc w:val="both"/>
      </w:pPr>
      <w:r>
        <w:t xml:space="preserve">2. Назначение и применение </w:t>
      </w:r>
      <w:r>
        <w:t>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</w:t>
      </w:r>
      <w:r>
        <w:t>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</w:t>
      </w:r>
      <w:r>
        <w:t>ст. 6724; 2012, N 26, ст. 3442, 3446)).</w:t>
      </w:r>
    </w:p>
    <w:p w:rsidR="00000000" w:rsidRDefault="00326060">
      <w:pPr>
        <w:pStyle w:val="ConsPlusNormal"/>
        <w:ind w:firstLine="540"/>
        <w:jc w:val="both"/>
      </w:pPr>
    </w:p>
    <w:p w:rsidR="00000000" w:rsidRDefault="00326060">
      <w:pPr>
        <w:pStyle w:val="ConsPlusNormal"/>
        <w:ind w:firstLine="540"/>
        <w:jc w:val="both"/>
      </w:pPr>
    </w:p>
    <w:p w:rsidR="00326060" w:rsidRDefault="00326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606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60" w:rsidRDefault="00326060">
      <w:pPr>
        <w:spacing w:after="0" w:line="240" w:lineRule="auto"/>
      </w:pPr>
      <w:r>
        <w:separator/>
      </w:r>
    </w:p>
  </w:endnote>
  <w:endnote w:type="continuationSeparator" w:id="0">
    <w:p w:rsidR="00326060" w:rsidRDefault="0032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60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2606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6060" w:rsidRDefault="0032606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2606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26060">
            <w:rPr>
              <w:b/>
              <w:bCs/>
              <w:sz w:val="16"/>
              <w:szCs w:val="16"/>
            </w:rPr>
            <w:br/>
          </w:r>
          <w:r w:rsidRPr="00326060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6060" w:rsidRDefault="0032606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2606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6060" w:rsidRDefault="00326060">
          <w:pPr>
            <w:pStyle w:val="ConsPlusNormal"/>
            <w:jc w:val="right"/>
          </w:pPr>
          <w:r w:rsidRPr="00326060">
            <w:t xml:space="preserve">Страница </w:t>
          </w:r>
          <w:r w:rsidRPr="00326060">
            <w:fldChar w:fldCharType="begin"/>
          </w:r>
          <w:r w:rsidRPr="00326060">
            <w:instrText>\PAGE</w:instrText>
          </w:r>
          <w:r w:rsidR="00F47241" w:rsidRPr="00326060">
            <w:fldChar w:fldCharType="separate"/>
          </w:r>
          <w:r w:rsidR="00F47241" w:rsidRPr="00326060">
            <w:rPr>
              <w:noProof/>
            </w:rPr>
            <w:t>13</w:t>
          </w:r>
          <w:r w:rsidRPr="00326060">
            <w:fldChar w:fldCharType="end"/>
          </w:r>
          <w:r w:rsidRPr="00326060">
            <w:t xml:space="preserve"> из </w:t>
          </w:r>
          <w:r w:rsidRPr="00326060">
            <w:fldChar w:fldCharType="begin"/>
          </w:r>
          <w:r w:rsidRPr="00326060">
            <w:instrText>\NUMPAGES</w:instrText>
          </w:r>
          <w:r w:rsidR="00F47241" w:rsidRPr="00326060">
            <w:fldChar w:fldCharType="separate"/>
          </w:r>
          <w:r w:rsidR="00F47241" w:rsidRPr="00326060">
            <w:rPr>
              <w:noProof/>
            </w:rPr>
            <w:t>13</w:t>
          </w:r>
          <w:r w:rsidRPr="00326060">
            <w:fldChar w:fldCharType="end"/>
          </w:r>
        </w:p>
      </w:tc>
    </w:tr>
  </w:tbl>
  <w:p w:rsidR="00000000" w:rsidRDefault="003260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60" w:rsidRDefault="00326060">
      <w:pPr>
        <w:spacing w:after="0" w:line="240" w:lineRule="auto"/>
      </w:pPr>
      <w:r>
        <w:separator/>
      </w:r>
    </w:p>
  </w:footnote>
  <w:footnote w:type="continuationSeparator" w:id="0">
    <w:p w:rsidR="00326060" w:rsidRDefault="0032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2606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6060" w:rsidRDefault="00326060">
          <w:pPr>
            <w:pStyle w:val="ConsPlusNormal"/>
            <w:rPr>
              <w:sz w:val="16"/>
              <w:szCs w:val="16"/>
            </w:rPr>
          </w:pPr>
          <w:r w:rsidRPr="00326060">
            <w:rPr>
              <w:sz w:val="16"/>
              <w:szCs w:val="16"/>
            </w:rPr>
            <w:t>Приказ Минздрава России от 09.11.2012 N 763н</w:t>
          </w:r>
          <w:r w:rsidRPr="00326060">
            <w:rPr>
              <w:sz w:val="16"/>
              <w:szCs w:val="16"/>
            </w:rPr>
            <w:br/>
            <w:t xml:space="preserve">"Об утверждении стандарта </w:t>
          </w:r>
          <w:r w:rsidRPr="00326060">
            <w:rPr>
              <w:sz w:val="16"/>
              <w:szCs w:val="16"/>
            </w:rPr>
            <w:t>специализированной медицинской помощи при нефроти...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6060" w:rsidRDefault="0032606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26060" w:rsidRDefault="0032606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6060" w:rsidRDefault="00326060">
          <w:pPr>
            <w:pStyle w:val="ConsPlusNormal"/>
            <w:jc w:val="right"/>
            <w:rPr>
              <w:sz w:val="16"/>
              <w:szCs w:val="16"/>
            </w:rPr>
          </w:pPr>
          <w:r w:rsidRPr="0032606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2606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26060">
            <w:rPr>
              <w:sz w:val="18"/>
              <w:szCs w:val="18"/>
            </w:rPr>
            <w:br/>
          </w:r>
          <w:r w:rsidRPr="00326060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260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60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241"/>
    <w:rsid w:val="00326060"/>
    <w:rsid w:val="00F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F31D85928816B7CDE38E2202146D76A5D2644D7D5A033D0D02FB0C2017A81E3DAC879A30746r7PC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05F31D85928816B7CDE38E2202146D76A5D2644D7D5A033D0D02FB0C2017A81E3DAC879A3004Er7PA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05F31D85928816B7CDE38E2202146D76C502B42DC88AA3B89DC2DrBP7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5F31D85928816B7CDE38E2202146D76C502B42DC88AA3B89DC2DB7CD5E6D86AAD6C87BA205r4PD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5F31D85928816B7CDE38E2202146D76C502B42DC88AA3B89DC2DrBP7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3571</Words>
  <Characters>20358</Characters>
  <Application>Microsoft Office Word</Application>
  <DocSecurity>2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763н"Об утверждении стандарта специализированной медицинской помощи при нефротическом синдроме (стероидрезистентном)"(Зарегистрировано в Минюсте России 23.01.2013 N 26681)</vt:lpstr>
    </vt:vector>
  </TitlesOfParts>
  <Company>КонсультантПлюс Версия 4016.00.46</Company>
  <LinksUpToDate>false</LinksUpToDate>
  <CharactersWithSpaces>23882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763н"Об утверждении стандарта специализированной медицинской помощи при нефротическом синдроме (стероидрезистентном)"(Зарегистрировано в Минюсте России 23.01.2013 N 26681)</dc:title>
  <dc:creator>Муржак Ирина Дмитриевна</dc:creator>
  <cp:lastModifiedBy>Муржак Ирина Дмитриевна</cp:lastModifiedBy>
  <cp:revision>2</cp:revision>
  <dcterms:created xsi:type="dcterms:W3CDTF">2017-07-21T09:28:00Z</dcterms:created>
  <dcterms:modified xsi:type="dcterms:W3CDTF">2017-07-21T09:28:00Z</dcterms:modified>
</cp:coreProperties>
</file>