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561142">
        <w:trPr>
          <w:trHeight w:hRule="exact" w:val="3031"/>
        </w:trPr>
        <w:tc>
          <w:tcPr>
            <w:tcW w:w="10716" w:type="dxa"/>
          </w:tcPr>
          <w:p w:rsidR="00000000" w:rsidRPr="00561142" w:rsidRDefault="00561142">
            <w:pPr>
              <w:pStyle w:val="ConsPlusTitlePage"/>
            </w:pPr>
            <w:bookmarkStart w:id="0" w:name="_GoBack"/>
            <w:bookmarkEnd w:id="0"/>
            <w:r w:rsidRPr="00561142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561142">
        <w:trPr>
          <w:trHeight w:hRule="exact" w:val="8335"/>
        </w:trPr>
        <w:tc>
          <w:tcPr>
            <w:tcW w:w="10716" w:type="dxa"/>
            <w:vAlign w:val="center"/>
          </w:tcPr>
          <w:p w:rsidR="00000000" w:rsidRPr="00561142" w:rsidRDefault="00561142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561142">
              <w:rPr>
                <w:sz w:val="48"/>
                <w:szCs w:val="48"/>
              </w:rPr>
              <w:t xml:space="preserve"> Приказ Минздрава России от 09.11.2012 N 750н</w:t>
            </w:r>
            <w:r w:rsidRPr="00561142">
              <w:rPr>
                <w:sz w:val="48"/>
                <w:szCs w:val="48"/>
              </w:rPr>
              <w:br/>
              <w:t>"Об утверждении стандарта первичной медико-санитарной помощи детям при инсулинзависимом сахарном диабете"</w:t>
            </w:r>
            <w:r w:rsidRPr="00561142">
              <w:rPr>
                <w:sz w:val="48"/>
                <w:szCs w:val="48"/>
              </w:rPr>
              <w:br/>
              <w:t>(Зарегистрировано в Минюсте России 13.03.2013 N 27660)</w:t>
            </w:r>
          </w:p>
        </w:tc>
      </w:tr>
      <w:tr w:rsidR="00000000" w:rsidRPr="00561142">
        <w:trPr>
          <w:trHeight w:hRule="exact" w:val="3031"/>
        </w:trPr>
        <w:tc>
          <w:tcPr>
            <w:tcW w:w="10716" w:type="dxa"/>
            <w:vAlign w:val="center"/>
          </w:tcPr>
          <w:p w:rsidR="00000000" w:rsidRPr="00561142" w:rsidRDefault="00561142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561142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561142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561142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561142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561142">
              <w:rPr>
                <w:sz w:val="28"/>
                <w:szCs w:val="28"/>
              </w:rPr>
              <w:t xml:space="preserve"> </w:t>
            </w:r>
            <w:r w:rsidRPr="00561142">
              <w:rPr>
                <w:sz w:val="28"/>
                <w:szCs w:val="28"/>
              </w:rPr>
              <w:br/>
            </w:r>
            <w:r w:rsidRPr="00561142">
              <w:rPr>
                <w:sz w:val="28"/>
                <w:szCs w:val="28"/>
              </w:rPr>
              <w:br/>
              <w:t xml:space="preserve">Дата сохранения: 20.07.2017 </w:t>
            </w:r>
            <w:r w:rsidRPr="00561142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611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61142">
      <w:pPr>
        <w:pStyle w:val="ConsPlusNormal"/>
        <w:ind w:firstLine="540"/>
        <w:jc w:val="both"/>
        <w:outlineLvl w:val="0"/>
      </w:pPr>
    </w:p>
    <w:p w:rsidR="00000000" w:rsidRDefault="00561142">
      <w:pPr>
        <w:pStyle w:val="ConsPlusNormal"/>
        <w:outlineLvl w:val="0"/>
      </w:pPr>
      <w:r>
        <w:t>Зарегистрировано в Минюсте России 13 марта 2013 г. N 27660</w:t>
      </w:r>
    </w:p>
    <w:p w:rsidR="00000000" w:rsidRDefault="005611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61142">
      <w:pPr>
        <w:pStyle w:val="ConsPlusNormal"/>
        <w:ind w:firstLine="540"/>
        <w:jc w:val="both"/>
      </w:pPr>
    </w:p>
    <w:p w:rsidR="00000000" w:rsidRDefault="00561142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561142">
      <w:pPr>
        <w:pStyle w:val="ConsPlusTitle"/>
        <w:jc w:val="center"/>
      </w:pPr>
    </w:p>
    <w:p w:rsidR="00000000" w:rsidRDefault="00561142">
      <w:pPr>
        <w:pStyle w:val="ConsPlusTitle"/>
        <w:jc w:val="center"/>
      </w:pPr>
      <w:r>
        <w:t>ПРИКАЗ</w:t>
      </w:r>
    </w:p>
    <w:p w:rsidR="00000000" w:rsidRDefault="00561142">
      <w:pPr>
        <w:pStyle w:val="ConsPlusTitle"/>
        <w:jc w:val="center"/>
      </w:pPr>
      <w:r>
        <w:t>от 9 ноября 2012 г. N 750н</w:t>
      </w:r>
    </w:p>
    <w:p w:rsidR="00000000" w:rsidRDefault="00561142">
      <w:pPr>
        <w:pStyle w:val="ConsPlusTitle"/>
        <w:jc w:val="center"/>
      </w:pPr>
    </w:p>
    <w:p w:rsidR="00000000" w:rsidRDefault="00561142">
      <w:pPr>
        <w:pStyle w:val="ConsPlusTitle"/>
        <w:jc w:val="center"/>
      </w:pPr>
      <w:r>
        <w:t>ОБ УТВЕРЖДЕНИИ СТАНДАРТА</w:t>
      </w:r>
    </w:p>
    <w:p w:rsidR="00000000" w:rsidRDefault="00561142">
      <w:pPr>
        <w:pStyle w:val="ConsPlusTitle"/>
        <w:jc w:val="center"/>
      </w:pPr>
      <w:r>
        <w:t>ПЕРВИЧНОЙ МЕДИКО-САНИТАРНОЙ ПОМОЩИ ДЕТЯМ</w:t>
      </w:r>
    </w:p>
    <w:p w:rsidR="00000000" w:rsidRDefault="00561142">
      <w:pPr>
        <w:pStyle w:val="ConsPlusTitle"/>
        <w:jc w:val="center"/>
      </w:pPr>
      <w:r>
        <w:t>ПРИ ИНСУЛИНЗАВИСИМОМ САХАРНОМ ДИАБЕТЕ</w:t>
      </w:r>
    </w:p>
    <w:p w:rsidR="00000000" w:rsidRDefault="00561142">
      <w:pPr>
        <w:pStyle w:val="ConsPlusNormal"/>
        <w:jc w:val="center"/>
      </w:pPr>
    </w:p>
    <w:p w:rsidR="00000000" w:rsidRDefault="00561142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</w:t>
      </w:r>
      <w:r>
        <w:t>ии" (Собрание законодательства Российской Федерации, 2011, N 48, ст. 6724; 2012, N 26, ст. 3442, 3446) приказываю:</w:t>
      </w:r>
    </w:p>
    <w:p w:rsidR="00000000" w:rsidRDefault="00561142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первичной медико-санитарной помощи детям при инсулинзависимом сахарном диабете согласно приложению.</w:t>
      </w:r>
    </w:p>
    <w:p w:rsidR="00000000" w:rsidRDefault="00561142">
      <w:pPr>
        <w:pStyle w:val="ConsPlusNormal"/>
        <w:ind w:firstLine="540"/>
        <w:jc w:val="both"/>
      </w:pPr>
    </w:p>
    <w:p w:rsidR="00000000" w:rsidRDefault="00561142">
      <w:pPr>
        <w:pStyle w:val="ConsPlusNormal"/>
        <w:jc w:val="right"/>
      </w:pPr>
      <w:r>
        <w:t>Министр</w:t>
      </w:r>
    </w:p>
    <w:p w:rsidR="00000000" w:rsidRDefault="00561142">
      <w:pPr>
        <w:pStyle w:val="ConsPlusNormal"/>
        <w:jc w:val="right"/>
      </w:pPr>
      <w:r>
        <w:t>В.И.СКВОРЦОВА</w:t>
      </w:r>
    </w:p>
    <w:p w:rsidR="00000000" w:rsidRDefault="00561142">
      <w:pPr>
        <w:pStyle w:val="ConsPlusNormal"/>
        <w:ind w:firstLine="540"/>
        <w:jc w:val="both"/>
      </w:pPr>
    </w:p>
    <w:p w:rsidR="00000000" w:rsidRDefault="00561142">
      <w:pPr>
        <w:pStyle w:val="ConsPlusNormal"/>
        <w:ind w:firstLine="540"/>
        <w:jc w:val="both"/>
      </w:pPr>
    </w:p>
    <w:p w:rsidR="00000000" w:rsidRDefault="00561142">
      <w:pPr>
        <w:pStyle w:val="ConsPlusNormal"/>
        <w:ind w:firstLine="540"/>
        <w:jc w:val="both"/>
      </w:pPr>
    </w:p>
    <w:p w:rsidR="00000000" w:rsidRDefault="00561142">
      <w:pPr>
        <w:pStyle w:val="ConsPlusNormal"/>
        <w:ind w:firstLine="540"/>
        <w:jc w:val="both"/>
      </w:pPr>
    </w:p>
    <w:p w:rsidR="00000000" w:rsidRDefault="00561142">
      <w:pPr>
        <w:pStyle w:val="ConsPlusNormal"/>
        <w:ind w:firstLine="540"/>
        <w:jc w:val="both"/>
      </w:pPr>
    </w:p>
    <w:p w:rsidR="00000000" w:rsidRDefault="00561142">
      <w:pPr>
        <w:pStyle w:val="ConsPlusNormal"/>
        <w:jc w:val="right"/>
        <w:outlineLvl w:val="0"/>
      </w:pPr>
      <w:r>
        <w:t>Приложение</w:t>
      </w:r>
    </w:p>
    <w:p w:rsidR="00000000" w:rsidRDefault="00561142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561142">
      <w:pPr>
        <w:pStyle w:val="ConsPlusNormal"/>
        <w:jc w:val="right"/>
      </w:pPr>
      <w:r>
        <w:t>Российской Федерации</w:t>
      </w:r>
    </w:p>
    <w:p w:rsidR="00000000" w:rsidRDefault="00561142">
      <w:pPr>
        <w:pStyle w:val="ConsPlusNormal"/>
        <w:jc w:val="right"/>
      </w:pPr>
      <w:r>
        <w:t>от 9 ноября 2012 г. N 750н</w:t>
      </w:r>
    </w:p>
    <w:p w:rsidR="00000000" w:rsidRDefault="00561142">
      <w:pPr>
        <w:pStyle w:val="ConsPlusNormal"/>
        <w:ind w:firstLine="540"/>
        <w:jc w:val="both"/>
      </w:pPr>
    </w:p>
    <w:p w:rsidR="00000000" w:rsidRDefault="00561142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561142">
      <w:pPr>
        <w:pStyle w:val="ConsPlusTitle"/>
        <w:jc w:val="center"/>
      </w:pPr>
      <w:r>
        <w:t>ПЕРВИЧНОЙ</w:t>
      </w:r>
      <w:r>
        <w:t xml:space="preserve"> МЕДИКО-САНИТАРНОЙ ПОМОЩИ ДЕТЯМ</w:t>
      </w:r>
    </w:p>
    <w:p w:rsidR="00000000" w:rsidRDefault="00561142">
      <w:pPr>
        <w:pStyle w:val="ConsPlusTitle"/>
        <w:jc w:val="center"/>
      </w:pPr>
      <w:r>
        <w:t>ПРИ ИНСУЛИНЗАВИСИМОМ САХАРНОМ ДИАБЕТЕ</w:t>
      </w:r>
    </w:p>
    <w:p w:rsidR="00000000" w:rsidRDefault="00561142">
      <w:pPr>
        <w:pStyle w:val="ConsPlusNormal"/>
        <w:ind w:firstLine="540"/>
        <w:jc w:val="both"/>
      </w:pPr>
    </w:p>
    <w:p w:rsidR="00000000" w:rsidRDefault="00561142">
      <w:pPr>
        <w:pStyle w:val="ConsPlusNormal"/>
        <w:ind w:firstLine="540"/>
        <w:jc w:val="both"/>
      </w:pPr>
      <w:r>
        <w:t>Категория возрастная: дети</w:t>
      </w:r>
    </w:p>
    <w:p w:rsidR="00000000" w:rsidRDefault="00561142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561142">
      <w:pPr>
        <w:pStyle w:val="ConsPlusNormal"/>
        <w:spacing w:before="200"/>
        <w:ind w:firstLine="540"/>
        <w:jc w:val="both"/>
      </w:pPr>
      <w:r>
        <w:t>Фаза: хроническая</w:t>
      </w:r>
    </w:p>
    <w:p w:rsidR="00000000" w:rsidRDefault="00561142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561142">
      <w:pPr>
        <w:pStyle w:val="ConsPlusNormal"/>
        <w:spacing w:before="200"/>
        <w:ind w:firstLine="540"/>
        <w:jc w:val="both"/>
      </w:pPr>
      <w:r>
        <w:t>Осложнения: вне зависимости от осложнений</w:t>
      </w:r>
    </w:p>
    <w:p w:rsidR="00000000" w:rsidRDefault="00561142">
      <w:pPr>
        <w:pStyle w:val="ConsPlusNormal"/>
        <w:spacing w:before="200"/>
        <w:ind w:firstLine="540"/>
        <w:jc w:val="both"/>
      </w:pPr>
      <w:r>
        <w:t>Вид медицинской помощи: первичная медико-санитарная помощь</w:t>
      </w:r>
    </w:p>
    <w:p w:rsidR="00000000" w:rsidRDefault="00561142">
      <w:pPr>
        <w:pStyle w:val="ConsPlusNormal"/>
        <w:spacing w:before="200"/>
        <w:ind w:firstLine="540"/>
        <w:jc w:val="both"/>
      </w:pPr>
      <w:r>
        <w:t>Условия оказан</w:t>
      </w:r>
      <w:r>
        <w:t>ия медицинской помощи: амбулаторно</w:t>
      </w:r>
    </w:p>
    <w:p w:rsidR="00000000" w:rsidRDefault="00561142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561142">
      <w:pPr>
        <w:pStyle w:val="ConsPlusNormal"/>
        <w:spacing w:before="200"/>
        <w:ind w:firstLine="540"/>
        <w:jc w:val="both"/>
      </w:pPr>
      <w:r>
        <w:t>Средние сроки лечения (количество дней): 365</w:t>
      </w:r>
    </w:p>
    <w:p w:rsidR="00000000" w:rsidRDefault="00561142">
      <w:pPr>
        <w:pStyle w:val="ConsPlusNormal"/>
        <w:ind w:firstLine="540"/>
        <w:jc w:val="both"/>
      </w:pPr>
    </w:p>
    <w:p w:rsidR="00000000" w:rsidRDefault="00561142">
      <w:pPr>
        <w:pStyle w:val="ConsPlusNormal"/>
        <w:ind w:firstLine="540"/>
        <w:jc w:val="both"/>
      </w:pPr>
      <w:r>
        <w:t xml:space="preserve">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369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561142">
      <w:pPr>
        <w:pStyle w:val="ConsPlusNormal"/>
        <w:spacing w:before="200"/>
        <w:ind w:firstLine="540"/>
        <w:jc w:val="both"/>
      </w:pPr>
      <w:r>
        <w:t>Нозоло</w:t>
      </w:r>
      <w:r>
        <w:t>гические единицы</w:t>
      </w:r>
    </w:p>
    <w:p w:rsidR="00000000" w:rsidRDefault="00561142">
      <w:pPr>
        <w:pStyle w:val="ConsPlusNormal"/>
        <w:ind w:firstLine="540"/>
        <w:jc w:val="both"/>
      </w:pPr>
    </w:p>
    <w:p w:rsidR="00000000" w:rsidRDefault="00561142">
      <w:pPr>
        <w:pStyle w:val="ConsPlusCell"/>
        <w:jc w:val="both"/>
      </w:pPr>
      <w:r>
        <w:lastRenderedPageBreak/>
        <w:t xml:space="preserve">                       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E10.2</w:t>
        </w:r>
      </w:hyperlink>
      <w:r>
        <w:t xml:space="preserve">  Инсулинзависимый сахарный диабет с</w:t>
      </w:r>
    </w:p>
    <w:p w:rsidR="00000000" w:rsidRDefault="00561142">
      <w:pPr>
        <w:pStyle w:val="ConsPlusCell"/>
        <w:jc w:val="both"/>
      </w:pPr>
      <w:r>
        <w:t xml:space="preserve">                                       поражениями почек</w:t>
      </w:r>
    </w:p>
    <w:p w:rsidR="00000000" w:rsidRDefault="00561142">
      <w:pPr>
        <w:pStyle w:val="ConsPlusCell"/>
        <w:jc w:val="both"/>
      </w:pPr>
      <w:r>
        <w:t xml:space="preserve">                                E10.4  Инсулинзависимый сахарный диабет с</w:t>
      </w:r>
    </w:p>
    <w:p w:rsidR="00000000" w:rsidRDefault="00561142">
      <w:pPr>
        <w:pStyle w:val="ConsPlusCell"/>
        <w:jc w:val="both"/>
      </w:pPr>
      <w:r>
        <w:t xml:space="preserve">                                       неврологическими </w:t>
      </w:r>
      <w:r>
        <w:t>проявлениями</w:t>
      </w:r>
    </w:p>
    <w:p w:rsidR="00000000" w:rsidRDefault="00561142">
      <w:pPr>
        <w:pStyle w:val="ConsPlusCell"/>
        <w:jc w:val="both"/>
      </w:pPr>
      <w:r>
        <w:t xml:space="preserve">                                E10.6  Инсулинзависимый сахарный диабет с</w:t>
      </w:r>
    </w:p>
    <w:p w:rsidR="00000000" w:rsidRDefault="00561142">
      <w:pPr>
        <w:pStyle w:val="ConsPlusCell"/>
        <w:jc w:val="both"/>
      </w:pPr>
      <w:r>
        <w:t xml:space="preserve">                                       другими уточненными осложнениями</w:t>
      </w:r>
    </w:p>
    <w:p w:rsidR="00000000" w:rsidRDefault="00561142">
      <w:pPr>
        <w:pStyle w:val="ConsPlusCell"/>
        <w:jc w:val="both"/>
      </w:pPr>
      <w:r>
        <w:t xml:space="preserve">                                E10.7  Инсулинзависимый сахарный диабет с</w:t>
      </w:r>
    </w:p>
    <w:p w:rsidR="00000000" w:rsidRDefault="00561142">
      <w:pPr>
        <w:pStyle w:val="ConsPlusCell"/>
        <w:jc w:val="both"/>
      </w:pPr>
      <w:r>
        <w:t xml:space="preserve">                       </w:t>
      </w:r>
      <w:r>
        <w:t xml:space="preserve">                множественными осложнениями</w:t>
      </w:r>
    </w:p>
    <w:p w:rsidR="00000000" w:rsidRDefault="00561142">
      <w:pPr>
        <w:pStyle w:val="ConsPlusCell"/>
        <w:jc w:val="both"/>
      </w:pPr>
      <w:r>
        <w:t xml:space="preserve">                                E10.8  Инсулинзависимый сахарный диабет с</w:t>
      </w:r>
    </w:p>
    <w:p w:rsidR="00000000" w:rsidRDefault="00561142">
      <w:pPr>
        <w:pStyle w:val="ConsPlusCell"/>
        <w:jc w:val="both"/>
      </w:pPr>
      <w:r>
        <w:t xml:space="preserve">                                       неуточненными осложнениями</w:t>
      </w:r>
    </w:p>
    <w:p w:rsidR="00000000" w:rsidRDefault="00561142">
      <w:pPr>
        <w:pStyle w:val="ConsPlusCell"/>
        <w:jc w:val="both"/>
      </w:pPr>
      <w:r>
        <w:t xml:space="preserve">                                E10.9  Инсулинзависимый сахарный диабет </w:t>
      </w:r>
      <w:r>
        <w:t>без</w:t>
      </w:r>
    </w:p>
    <w:p w:rsidR="00000000" w:rsidRDefault="00561142">
      <w:pPr>
        <w:pStyle w:val="ConsPlusCell"/>
        <w:jc w:val="both"/>
      </w:pPr>
      <w:r>
        <w:t xml:space="preserve">                                       осложнений</w:t>
      </w:r>
    </w:p>
    <w:p w:rsidR="00000000" w:rsidRDefault="00561142">
      <w:pPr>
        <w:pStyle w:val="ConsPlusCell"/>
        <w:jc w:val="both"/>
      </w:pPr>
      <w:r>
        <w:t xml:space="preserve">                              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E13.2</w:t>
        </w:r>
      </w:hyperlink>
      <w:r>
        <w:t xml:space="preserve">  Другие уточненные формы сахарного</w:t>
      </w:r>
    </w:p>
    <w:p w:rsidR="00000000" w:rsidRDefault="00561142">
      <w:pPr>
        <w:pStyle w:val="ConsPlusCell"/>
        <w:jc w:val="both"/>
      </w:pPr>
      <w:r>
        <w:t xml:space="preserve">                                       диабета с поражениями почек</w:t>
      </w:r>
    </w:p>
    <w:p w:rsidR="00000000" w:rsidRDefault="00561142">
      <w:pPr>
        <w:pStyle w:val="ConsPlusCell"/>
        <w:jc w:val="both"/>
      </w:pPr>
      <w:r>
        <w:t xml:space="preserve">                                E13.4  Другие уточненные формы сахарного</w:t>
      </w:r>
    </w:p>
    <w:p w:rsidR="00000000" w:rsidRDefault="00561142">
      <w:pPr>
        <w:pStyle w:val="ConsPlusCell"/>
        <w:jc w:val="both"/>
      </w:pPr>
      <w:r>
        <w:t xml:space="preserve">            </w:t>
      </w:r>
      <w:r>
        <w:t xml:space="preserve">                           диабета с неврологическими</w:t>
      </w:r>
    </w:p>
    <w:p w:rsidR="00000000" w:rsidRDefault="00561142">
      <w:pPr>
        <w:pStyle w:val="ConsPlusCell"/>
        <w:jc w:val="both"/>
      </w:pPr>
      <w:r>
        <w:t xml:space="preserve">                                       проявлениями</w:t>
      </w:r>
    </w:p>
    <w:p w:rsidR="00000000" w:rsidRDefault="00561142">
      <w:pPr>
        <w:pStyle w:val="ConsPlusCell"/>
        <w:jc w:val="both"/>
      </w:pPr>
      <w:r>
        <w:t xml:space="preserve">                                E13.6  Другие уточненные формы сахарного</w:t>
      </w:r>
    </w:p>
    <w:p w:rsidR="00000000" w:rsidRDefault="00561142">
      <w:pPr>
        <w:pStyle w:val="ConsPlusCell"/>
        <w:jc w:val="both"/>
      </w:pPr>
      <w:r>
        <w:t xml:space="preserve">                                       диабета с другими уточненными</w:t>
      </w:r>
    </w:p>
    <w:p w:rsidR="00000000" w:rsidRDefault="00561142">
      <w:pPr>
        <w:pStyle w:val="ConsPlusCell"/>
        <w:jc w:val="both"/>
      </w:pPr>
      <w:r>
        <w:t xml:space="preserve">        </w:t>
      </w:r>
      <w:r>
        <w:t xml:space="preserve">                               осложнениями</w:t>
      </w:r>
    </w:p>
    <w:p w:rsidR="00000000" w:rsidRDefault="00561142">
      <w:pPr>
        <w:pStyle w:val="ConsPlusCell"/>
        <w:jc w:val="both"/>
      </w:pPr>
      <w:r>
        <w:t xml:space="preserve">                                E13.7  Другие уточненные формы сахарного</w:t>
      </w:r>
    </w:p>
    <w:p w:rsidR="00000000" w:rsidRDefault="00561142">
      <w:pPr>
        <w:pStyle w:val="ConsPlusCell"/>
        <w:jc w:val="both"/>
      </w:pPr>
      <w:r>
        <w:t xml:space="preserve">                                       диабета с множественными</w:t>
      </w:r>
    </w:p>
    <w:p w:rsidR="00000000" w:rsidRDefault="00561142">
      <w:pPr>
        <w:pStyle w:val="ConsPlusCell"/>
        <w:jc w:val="both"/>
      </w:pPr>
      <w:r>
        <w:t xml:space="preserve">                                       осложнениями</w:t>
      </w:r>
    </w:p>
    <w:p w:rsidR="00000000" w:rsidRDefault="00561142">
      <w:pPr>
        <w:pStyle w:val="ConsPlusCell"/>
        <w:jc w:val="both"/>
      </w:pPr>
      <w:r>
        <w:t xml:space="preserve">                                E13.8  Другие уточненные формы сахарного</w:t>
      </w:r>
    </w:p>
    <w:p w:rsidR="00000000" w:rsidRDefault="00561142">
      <w:pPr>
        <w:pStyle w:val="ConsPlusCell"/>
        <w:jc w:val="both"/>
      </w:pPr>
      <w:r>
        <w:t xml:space="preserve">                                       диабета с неуточненными осложнениями</w:t>
      </w:r>
    </w:p>
    <w:p w:rsidR="00000000" w:rsidRDefault="00561142">
      <w:pPr>
        <w:pStyle w:val="ConsPlusCell"/>
        <w:jc w:val="both"/>
      </w:pPr>
      <w:r>
        <w:t xml:space="preserve">                                E13.9  Другие уточненные формы сахарного</w:t>
      </w:r>
    </w:p>
    <w:p w:rsidR="00000000" w:rsidRDefault="00561142">
      <w:pPr>
        <w:pStyle w:val="ConsPlusCell"/>
        <w:jc w:val="both"/>
      </w:pPr>
      <w:r>
        <w:t xml:space="preserve">                                  </w:t>
      </w:r>
      <w:r>
        <w:t xml:space="preserve">     диабета без осложнений</w:t>
      </w:r>
    </w:p>
    <w:p w:rsidR="00000000" w:rsidRDefault="00561142">
      <w:pPr>
        <w:pStyle w:val="ConsPlusCell"/>
        <w:jc w:val="both"/>
      </w:pPr>
      <w:r>
        <w:t xml:space="preserve">                               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E14.2</w:t>
        </w:r>
      </w:hyperlink>
      <w:r>
        <w:t xml:space="preserve">  Сахарный диабет неуточненный с</w:t>
      </w:r>
    </w:p>
    <w:p w:rsidR="00000000" w:rsidRDefault="00561142">
      <w:pPr>
        <w:pStyle w:val="ConsPlusCell"/>
        <w:jc w:val="both"/>
      </w:pPr>
      <w:r>
        <w:t xml:space="preserve">                                       поражениями почек</w:t>
      </w:r>
    </w:p>
    <w:p w:rsidR="00000000" w:rsidRDefault="00561142">
      <w:pPr>
        <w:pStyle w:val="ConsPlusCell"/>
        <w:jc w:val="both"/>
      </w:pPr>
      <w:r>
        <w:t xml:space="preserve">                                E14.4  Сахарный диабет неуточненный с</w:t>
      </w:r>
    </w:p>
    <w:p w:rsidR="00000000" w:rsidRDefault="00561142">
      <w:pPr>
        <w:pStyle w:val="ConsPlusCell"/>
        <w:jc w:val="both"/>
      </w:pPr>
      <w:r>
        <w:t xml:space="preserve">                                       неврологическим</w:t>
      </w:r>
      <w:r>
        <w:t>и проявлениями</w:t>
      </w:r>
    </w:p>
    <w:p w:rsidR="00000000" w:rsidRDefault="00561142">
      <w:pPr>
        <w:pStyle w:val="ConsPlusCell"/>
        <w:jc w:val="both"/>
      </w:pPr>
      <w:r>
        <w:t xml:space="preserve">                                E14.6  Сахарный диабет неуточненный с</w:t>
      </w:r>
    </w:p>
    <w:p w:rsidR="00000000" w:rsidRDefault="00561142">
      <w:pPr>
        <w:pStyle w:val="ConsPlusCell"/>
        <w:jc w:val="both"/>
      </w:pPr>
      <w:r>
        <w:t xml:space="preserve">                                       другими уточненными осложнениями</w:t>
      </w:r>
    </w:p>
    <w:p w:rsidR="00000000" w:rsidRDefault="00561142">
      <w:pPr>
        <w:pStyle w:val="ConsPlusCell"/>
        <w:jc w:val="both"/>
      </w:pPr>
      <w:r>
        <w:t xml:space="preserve">                                E14.7  Сахарный диабет неуточненный с</w:t>
      </w:r>
    </w:p>
    <w:p w:rsidR="00000000" w:rsidRDefault="00561142">
      <w:pPr>
        <w:pStyle w:val="ConsPlusCell"/>
        <w:jc w:val="both"/>
      </w:pPr>
      <w:r>
        <w:t xml:space="preserve">                             </w:t>
      </w:r>
      <w:r>
        <w:t xml:space="preserve">          множественными осложнениями</w:t>
      </w:r>
    </w:p>
    <w:p w:rsidR="00000000" w:rsidRDefault="00561142">
      <w:pPr>
        <w:pStyle w:val="ConsPlusCell"/>
        <w:jc w:val="both"/>
      </w:pPr>
      <w:r>
        <w:t xml:space="preserve">                                E14.8  Сахарный диабет неуточненный с</w:t>
      </w:r>
    </w:p>
    <w:p w:rsidR="00000000" w:rsidRDefault="00561142">
      <w:pPr>
        <w:pStyle w:val="ConsPlusCell"/>
        <w:jc w:val="both"/>
      </w:pPr>
      <w:r>
        <w:t xml:space="preserve">                                       неуточненными осложнениями</w:t>
      </w:r>
    </w:p>
    <w:p w:rsidR="00000000" w:rsidRDefault="00561142">
      <w:pPr>
        <w:pStyle w:val="ConsPlusCell"/>
        <w:jc w:val="both"/>
      </w:pPr>
      <w:r>
        <w:t xml:space="preserve">                                E14.9  Сахарный диабет неуточненный без</w:t>
      </w:r>
    </w:p>
    <w:p w:rsidR="00000000" w:rsidRDefault="00561142">
      <w:pPr>
        <w:pStyle w:val="ConsPlusCell"/>
        <w:jc w:val="both"/>
      </w:pPr>
      <w:r>
        <w:t xml:space="preserve">          </w:t>
      </w:r>
      <w:r>
        <w:t xml:space="preserve">                             осложнений</w:t>
      </w:r>
    </w:p>
    <w:p w:rsidR="00000000" w:rsidRDefault="00561142">
      <w:pPr>
        <w:pStyle w:val="ConsPlusCell"/>
        <w:jc w:val="both"/>
      </w:pPr>
      <w:r>
        <w:t xml:space="preserve">                                </w:t>
      </w:r>
      <w:hyperlink r:id="rId1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E89.1</w:t>
        </w:r>
      </w:hyperlink>
      <w:r>
        <w:t xml:space="preserve">  Гипоинсулинемия, возникшая после</w:t>
      </w:r>
    </w:p>
    <w:p w:rsidR="00000000" w:rsidRDefault="00561142">
      <w:pPr>
        <w:pStyle w:val="ConsPlusCell"/>
        <w:jc w:val="both"/>
      </w:pPr>
      <w:r>
        <w:t xml:space="preserve">                                       медицинских процедур</w:t>
      </w:r>
    </w:p>
    <w:p w:rsidR="00000000" w:rsidRDefault="00561142">
      <w:pPr>
        <w:pStyle w:val="ConsPlusNormal"/>
        <w:ind w:firstLine="540"/>
        <w:jc w:val="both"/>
      </w:pPr>
    </w:p>
    <w:p w:rsidR="00000000" w:rsidRDefault="00561142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56114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2880"/>
        <w:gridCol w:w="2760"/>
        <w:gridCol w:w="1800"/>
      </w:tblGrid>
      <w:tr w:rsidR="00000000" w:rsidRPr="00561142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  <w:outlineLvl w:val="2"/>
            </w:pPr>
            <w:r w:rsidRPr="00561142">
              <w:t>Прием (осмотр, консультация) врача-спец</w:t>
            </w:r>
            <w:r w:rsidRPr="00561142">
              <w:t xml:space="preserve">иалиста                           </w:t>
            </w:r>
          </w:p>
        </w:tc>
      </w:tr>
      <w:tr w:rsidR="00000000" w:rsidRPr="0056114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 Код  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медицинской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услуги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 Наименование 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медицинской услуги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 Усредненный 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показатель частоты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предоставления </w:t>
            </w:r>
            <w:hyperlink w:anchor="Par154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561142">
                <w:rPr>
                  <w:color w:val="0000FF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Усредненный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показатель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кратности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применени</w:t>
            </w:r>
            <w:r w:rsidRPr="00561142">
              <w:t xml:space="preserve">я  </w:t>
            </w:r>
          </w:p>
        </w:tc>
      </w:tr>
      <w:tr w:rsidR="00000000" w:rsidRPr="0056114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B01.001.001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Прием (осмотр,    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консультация) врача-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акушера-гинеколога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первичный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    0,05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  1      </w:t>
            </w:r>
          </w:p>
        </w:tc>
      </w:tr>
      <w:tr w:rsidR="00000000" w:rsidRPr="0056114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B01.004.001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Прием (осмотр,    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консультация) врача-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lastRenderedPageBreak/>
              <w:t xml:space="preserve">гастроэнтеролога  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первичный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lastRenderedPageBreak/>
              <w:t xml:space="preserve">         0,1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  1      </w:t>
            </w:r>
          </w:p>
        </w:tc>
      </w:tr>
      <w:tr w:rsidR="00000000" w:rsidRPr="0056114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lastRenderedPageBreak/>
              <w:t xml:space="preserve">B01.015.003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Прием (осмотр,    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консультация) врача-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детского кардиолога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первичный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     0,1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  1      </w:t>
            </w:r>
          </w:p>
        </w:tc>
      </w:tr>
      <w:tr w:rsidR="00000000" w:rsidRPr="0056114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B01.023.001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Прием (осмотр,    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консультация) врача-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невролога первичный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     0,7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  1      </w:t>
            </w:r>
          </w:p>
        </w:tc>
      </w:tr>
      <w:tr w:rsidR="00000000" w:rsidRPr="0056114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B01.025.001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Прием (осмотр,    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консультация) врача-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нефролога первичный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    0,05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  1      </w:t>
            </w:r>
          </w:p>
        </w:tc>
      </w:tr>
      <w:tr w:rsidR="00000000" w:rsidRPr="0056114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B01.026.001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Прием (осмотр,    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консультация) врача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>общей практики</w:t>
            </w:r>
            <w:r w:rsidRPr="00561142">
              <w:t xml:space="preserve">    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(семейного врача) 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первичный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    0,01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  1      </w:t>
            </w:r>
          </w:p>
        </w:tc>
      </w:tr>
      <w:tr w:rsidR="00000000" w:rsidRPr="0056114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B01.028.001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Прием (осмотр,    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консультация) врача-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оториноларинголога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первичный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     0,1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  1      </w:t>
            </w:r>
          </w:p>
        </w:tc>
      </w:tr>
      <w:tr w:rsidR="00000000" w:rsidRPr="0056114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B01.029.001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Прием (осмотр,    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консультация) врача-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офтальмолога      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первичный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     0,8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  1      </w:t>
            </w:r>
          </w:p>
        </w:tc>
      </w:tr>
      <w:tr w:rsidR="00000000" w:rsidRPr="0056114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B01.031.003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Прием (осмотр,    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консультация) врача-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педиатра участкового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первичный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    0,01        </w:t>
            </w:r>
            <w:r w:rsidRPr="00561142">
              <w:t xml:space="preserve">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  1      </w:t>
            </w:r>
          </w:p>
        </w:tc>
      </w:tr>
      <w:tr w:rsidR="00000000" w:rsidRPr="0056114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B01.053.003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Прием (осмотр,    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консультация) врача-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детского уролога- 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андролога первичный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    0,05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  1      </w:t>
            </w:r>
          </w:p>
        </w:tc>
      </w:tr>
      <w:tr w:rsidR="00000000" w:rsidRPr="0056114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B01.058.003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Прием (осмотр,    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консультация) врача-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детского          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эндокринолога     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первичный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      1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  1      </w:t>
            </w:r>
          </w:p>
        </w:tc>
      </w:tr>
    </w:tbl>
    <w:p w:rsidR="00000000" w:rsidRDefault="00561142">
      <w:pPr>
        <w:pStyle w:val="ConsPlusNormal"/>
        <w:jc w:val="both"/>
      </w:pPr>
    </w:p>
    <w:p w:rsidR="00000000" w:rsidRDefault="00561142">
      <w:pPr>
        <w:pStyle w:val="ConsPlusNormal"/>
        <w:ind w:firstLine="540"/>
        <w:jc w:val="both"/>
      </w:pPr>
      <w:r>
        <w:t>--------------------------------</w:t>
      </w:r>
    </w:p>
    <w:p w:rsidR="00000000" w:rsidRDefault="00561142">
      <w:pPr>
        <w:pStyle w:val="ConsPlusNormal"/>
        <w:spacing w:before="200"/>
        <w:ind w:firstLine="540"/>
        <w:jc w:val="both"/>
      </w:pPr>
      <w:bookmarkStart w:id="2" w:name="Par154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(медицинск</w:t>
      </w:r>
      <w:r>
        <w:t xml:space="preserve">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</w:t>
      </w:r>
      <w:r>
        <w:t>проценту пациентов, имеющих соответствующие медицинские показания.</w:t>
      </w:r>
    </w:p>
    <w:p w:rsidR="00000000" w:rsidRDefault="0056114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2880"/>
        <w:gridCol w:w="2760"/>
        <w:gridCol w:w="1800"/>
      </w:tblGrid>
      <w:tr w:rsidR="00000000" w:rsidRPr="00561142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  <w:outlineLvl w:val="2"/>
            </w:pPr>
            <w:r w:rsidRPr="00561142">
              <w:t xml:space="preserve">Лабораторные методы исследования                                         </w:t>
            </w:r>
          </w:p>
        </w:tc>
      </w:tr>
      <w:tr w:rsidR="00000000" w:rsidRPr="0056114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 Код  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lastRenderedPageBreak/>
              <w:t xml:space="preserve"> медицинской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услуги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lastRenderedPageBreak/>
              <w:t xml:space="preserve">     Наименование 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lastRenderedPageBreak/>
              <w:t xml:space="preserve">  медицинской услуги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lastRenderedPageBreak/>
              <w:t xml:space="preserve">     Усредненный 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lastRenderedPageBreak/>
              <w:t xml:space="preserve"> показатель частоты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предоставления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lastRenderedPageBreak/>
              <w:t xml:space="preserve"> Усредненный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lastRenderedPageBreak/>
              <w:t xml:space="preserve"> показатель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кратности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применения  </w:t>
            </w:r>
          </w:p>
        </w:tc>
      </w:tr>
      <w:tr w:rsidR="00000000" w:rsidRPr="0056114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lastRenderedPageBreak/>
              <w:t xml:space="preserve">A09.05.023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Исследование уровня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глюкозы в крови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      1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  1      </w:t>
            </w:r>
          </w:p>
        </w:tc>
      </w:tr>
      <w:tr w:rsidR="00000000" w:rsidRPr="0056114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A09.05.083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Исследование уровня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гликированного    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гемоглобина в крови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      1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  1      </w:t>
            </w:r>
          </w:p>
        </w:tc>
      </w:tr>
      <w:tr w:rsidR="00000000" w:rsidRPr="0056114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>A09.28.003.001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Исследование на   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микроальбуминурию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     0,5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  1      </w:t>
            </w:r>
          </w:p>
        </w:tc>
      </w:tr>
      <w:tr w:rsidR="00000000" w:rsidRPr="0056114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A09.28.011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Исследование уровня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глюкозы в моче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      1   </w:t>
            </w:r>
            <w:r w:rsidRPr="00561142">
              <w:t xml:space="preserve">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  1      </w:t>
            </w:r>
          </w:p>
        </w:tc>
      </w:tr>
      <w:tr w:rsidR="00000000" w:rsidRPr="0056114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A09.28.015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Обнаружение кетоновых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тел в моче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      1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  1      </w:t>
            </w:r>
          </w:p>
        </w:tc>
      </w:tr>
      <w:tr w:rsidR="00000000" w:rsidRPr="0056114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A12.22.005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Проведение        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глюкозотолерантного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теста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     0,1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  1      </w:t>
            </w:r>
          </w:p>
        </w:tc>
      </w:tr>
      <w:tr w:rsidR="00000000" w:rsidRPr="0056114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B03.016.004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Анализ крови      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биохимический     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общетерапевтический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      1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  1      </w:t>
            </w:r>
          </w:p>
        </w:tc>
      </w:tr>
    </w:tbl>
    <w:p w:rsidR="00000000" w:rsidRDefault="00561142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2880"/>
        <w:gridCol w:w="2760"/>
        <w:gridCol w:w="1800"/>
      </w:tblGrid>
      <w:tr w:rsidR="00000000" w:rsidRPr="00561142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  <w:outlineLvl w:val="2"/>
            </w:pPr>
            <w:r w:rsidRPr="00561142">
              <w:t xml:space="preserve">Инструментальные методы исследования                                     </w:t>
            </w:r>
          </w:p>
        </w:tc>
      </w:tr>
      <w:tr w:rsidR="00000000" w:rsidRPr="0056114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 Код  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медицинской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услуги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 Наименование 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медицинской услуги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 Усредненный 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показатель частоты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предоставления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Усредненный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показатель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кратности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применения  </w:t>
            </w:r>
          </w:p>
        </w:tc>
      </w:tr>
      <w:tr w:rsidR="00000000" w:rsidRPr="0056114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A05.10.006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Регистрация       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электрокардиограммы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      1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  1      </w:t>
            </w:r>
          </w:p>
        </w:tc>
      </w:tr>
      <w:tr w:rsidR="00000000" w:rsidRPr="0056114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>A04.14.0</w:t>
            </w:r>
            <w:r w:rsidRPr="00561142">
              <w:t xml:space="preserve">01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Ультразвуковое    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исследование печени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     0,3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  1      </w:t>
            </w:r>
          </w:p>
        </w:tc>
      </w:tr>
      <w:tr w:rsidR="00000000" w:rsidRPr="0056114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A04.14.002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Ультразвуковое    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исследование желчного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пузыря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     0,3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  1      </w:t>
            </w:r>
          </w:p>
        </w:tc>
      </w:tr>
      <w:tr w:rsidR="00000000" w:rsidRPr="0056114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A04.15.001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Ультразвуковое    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>исследо</w:t>
            </w:r>
            <w:r w:rsidRPr="00561142">
              <w:t xml:space="preserve">вание      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поджелудочной железы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     0,3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  1      </w:t>
            </w:r>
          </w:p>
        </w:tc>
      </w:tr>
      <w:tr w:rsidR="00000000" w:rsidRPr="0056114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A05.02.001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Электромиография  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игольчатами       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электродами (одна 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мышца)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     0,1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  1      </w:t>
            </w:r>
          </w:p>
        </w:tc>
      </w:tr>
    </w:tbl>
    <w:p w:rsidR="00000000" w:rsidRDefault="00561142">
      <w:pPr>
        <w:pStyle w:val="ConsPlusNormal"/>
        <w:ind w:firstLine="540"/>
        <w:jc w:val="both"/>
      </w:pPr>
    </w:p>
    <w:p w:rsidR="00000000" w:rsidRDefault="00561142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56114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120"/>
        <w:gridCol w:w="2400"/>
        <w:gridCol w:w="1920"/>
      </w:tblGrid>
      <w:tr w:rsidR="00000000" w:rsidRPr="00561142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  <w:outlineLvl w:val="2"/>
            </w:pPr>
            <w:r w:rsidRPr="00561142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56114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 Код  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медицинской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lastRenderedPageBreak/>
              <w:t xml:space="preserve">    услуги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lastRenderedPageBreak/>
              <w:t xml:space="preserve">      Наименование  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медицинской услуги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Усредненный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показатель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lastRenderedPageBreak/>
              <w:t xml:space="preserve">     частоты  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предоставления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lastRenderedPageBreak/>
              <w:t xml:space="preserve"> Усредненный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показатель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lastRenderedPageBreak/>
              <w:t xml:space="preserve">  кратности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применения  </w:t>
            </w:r>
          </w:p>
        </w:tc>
      </w:tr>
      <w:tr w:rsidR="00000000" w:rsidRPr="0056114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lastRenderedPageBreak/>
              <w:t xml:space="preserve">B01.023.002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Прием (осмотр,      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консультация) врача-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невролога повторный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   0,5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  1       </w:t>
            </w:r>
          </w:p>
        </w:tc>
      </w:tr>
      <w:tr w:rsidR="00000000" w:rsidRPr="0056114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B01.029.002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Прием (осмотр,      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консультация) врача-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офтальмолога повторный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   0,1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  1       </w:t>
            </w:r>
          </w:p>
        </w:tc>
      </w:tr>
      <w:tr w:rsidR="00000000" w:rsidRPr="0056114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B01.058.004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Прием (осмотр,      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консультация) врача-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детского эндокринолога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повторный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    1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  12      </w:t>
            </w:r>
          </w:p>
        </w:tc>
      </w:tr>
    </w:tbl>
    <w:p w:rsidR="00000000" w:rsidRDefault="00561142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120"/>
        <w:gridCol w:w="2400"/>
        <w:gridCol w:w="1920"/>
      </w:tblGrid>
      <w:tr w:rsidR="00000000" w:rsidRPr="00561142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  <w:outlineLvl w:val="2"/>
            </w:pPr>
            <w:r w:rsidRPr="00561142">
              <w:t xml:space="preserve">Наблюдение и уход за пациентом медицинскими работниками со средним   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(начальным) профессиональным образованием                                </w:t>
            </w:r>
          </w:p>
        </w:tc>
      </w:tr>
      <w:tr w:rsidR="00000000" w:rsidRPr="0056114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 Код  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медицинской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услуги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  Наименование  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медицинской услуги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Усредненный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показатель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 частоты  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предоставления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Усредненный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показатель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кратности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применения  </w:t>
            </w:r>
          </w:p>
        </w:tc>
      </w:tr>
      <w:tr w:rsidR="00000000" w:rsidRPr="0056114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A02.01.001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Измерение массы тела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    1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  2       </w:t>
            </w:r>
          </w:p>
        </w:tc>
      </w:tr>
      <w:tr w:rsidR="00000000" w:rsidRPr="0056114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A02.03.005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Измерение роста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    1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  2       </w:t>
            </w:r>
          </w:p>
        </w:tc>
      </w:tr>
      <w:tr w:rsidR="00000000" w:rsidRPr="0056114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A11.05.001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Взятие крови из пальца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    1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  4       </w:t>
            </w:r>
          </w:p>
        </w:tc>
      </w:tr>
      <w:tr w:rsidR="00000000" w:rsidRPr="0056114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A11.12.009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Взятие крови из     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периферической вены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    1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  4       </w:t>
            </w:r>
          </w:p>
        </w:tc>
      </w:tr>
    </w:tbl>
    <w:p w:rsidR="00000000" w:rsidRDefault="00561142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120"/>
        <w:gridCol w:w="2400"/>
        <w:gridCol w:w="1920"/>
      </w:tblGrid>
      <w:tr w:rsidR="00000000" w:rsidRPr="00561142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  <w:outlineLvl w:val="2"/>
            </w:pPr>
            <w:r w:rsidRPr="00561142">
              <w:t xml:space="preserve">Лабораторные методы </w:t>
            </w:r>
            <w:r w:rsidRPr="00561142">
              <w:t xml:space="preserve">исследования                                         </w:t>
            </w:r>
          </w:p>
        </w:tc>
      </w:tr>
      <w:tr w:rsidR="00000000" w:rsidRPr="0056114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 Код  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медицинской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услуги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  Наименование  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медицинской услуги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Усредненный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показатель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 частоты  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предоставления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Усредненный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показатель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кратности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применения  </w:t>
            </w:r>
          </w:p>
        </w:tc>
      </w:tr>
      <w:tr w:rsidR="00000000" w:rsidRPr="0056114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>A09.05.023.002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Исследование уровня 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глюкозы в крови с   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помощью анализатора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    1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 1460     </w:t>
            </w:r>
          </w:p>
        </w:tc>
      </w:tr>
      <w:tr w:rsidR="00000000" w:rsidRPr="0056114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A09.05.083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Исследование уровня 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гликированного      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гемоглобина в крови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    1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  3       </w:t>
            </w:r>
          </w:p>
        </w:tc>
      </w:tr>
      <w:tr w:rsidR="00000000" w:rsidRPr="0056114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>A09.28.003.001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Исследование на     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микроальбуминурию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   0,1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  4       </w:t>
            </w:r>
          </w:p>
        </w:tc>
      </w:tr>
      <w:tr w:rsidR="00000000" w:rsidRPr="0056114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A09.28.011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Исследование уровня 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глюкозы в моче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    1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  5       </w:t>
            </w:r>
          </w:p>
        </w:tc>
      </w:tr>
      <w:tr w:rsidR="00000000" w:rsidRPr="0056114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A09.28.015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Обнаружение кетоновых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тел в моче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   0,5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  5       </w:t>
            </w:r>
          </w:p>
        </w:tc>
      </w:tr>
      <w:tr w:rsidR="00000000" w:rsidRPr="0056114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B03.016.004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Анализ крови        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биохимический       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общетерапевтический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    1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  2       </w:t>
            </w:r>
          </w:p>
        </w:tc>
      </w:tr>
    </w:tbl>
    <w:p w:rsidR="00000000" w:rsidRDefault="00561142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120"/>
        <w:gridCol w:w="2400"/>
        <w:gridCol w:w="1920"/>
      </w:tblGrid>
      <w:tr w:rsidR="00000000" w:rsidRPr="00561142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  <w:outlineLvl w:val="2"/>
            </w:pPr>
            <w:r w:rsidRPr="00561142">
              <w:t xml:space="preserve">Инструментальные методы исследования         </w:t>
            </w:r>
            <w:r w:rsidRPr="00561142">
              <w:t xml:space="preserve">                            </w:t>
            </w:r>
          </w:p>
        </w:tc>
      </w:tr>
      <w:tr w:rsidR="00000000" w:rsidRPr="0056114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 Код  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медицинской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услуги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  Наименование  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медицинской услуги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Усредненный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показатель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 частоты  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предоставления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Усредненный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показатель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кратности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применения  </w:t>
            </w:r>
          </w:p>
        </w:tc>
      </w:tr>
      <w:tr w:rsidR="00000000" w:rsidRPr="0056114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A05.10.006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Регистрация         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электрокардиограммы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   0,5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  1       </w:t>
            </w:r>
          </w:p>
        </w:tc>
      </w:tr>
    </w:tbl>
    <w:p w:rsidR="00000000" w:rsidRDefault="00561142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120"/>
        <w:gridCol w:w="2400"/>
        <w:gridCol w:w="1920"/>
      </w:tblGrid>
      <w:tr w:rsidR="00000000" w:rsidRPr="00561142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  <w:outlineLvl w:val="2"/>
            </w:pPr>
            <w:r w:rsidRPr="00561142">
              <w:t>Немедикаментозные методы профилактики, лечения и медицинской реабилитации</w:t>
            </w:r>
          </w:p>
        </w:tc>
      </w:tr>
      <w:tr w:rsidR="00000000" w:rsidRPr="0056114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 Код  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медицинской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услуги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  Наименование  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медицинской услуги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Усредненный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показатель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 частоты  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предоставления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Усредненный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показатель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кратности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применения  </w:t>
            </w:r>
          </w:p>
        </w:tc>
      </w:tr>
      <w:tr w:rsidR="00000000" w:rsidRPr="0056114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A13.29.003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Психологическая     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адаптация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   0,5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  1       </w:t>
            </w:r>
          </w:p>
        </w:tc>
      </w:tr>
      <w:tr w:rsidR="00000000" w:rsidRPr="0056114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B04.012.001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Школа для пациентов с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сахарным диабетом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   0,8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  1       </w:t>
            </w:r>
          </w:p>
        </w:tc>
      </w:tr>
    </w:tbl>
    <w:p w:rsidR="00000000" w:rsidRDefault="00561142">
      <w:pPr>
        <w:pStyle w:val="ConsPlusNormal"/>
        <w:ind w:firstLine="540"/>
        <w:jc w:val="both"/>
      </w:pPr>
    </w:p>
    <w:p w:rsidR="00000000" w:rsidRDefault="00561142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</w:t>
      </w:r>
      <w:r>
        <w:t xml:space="preserve"> с указанием средних суточных и курсовых доз</w:t>
      </w:r>
    </w:p>
    <w:p w:rsidR="00000000" w:rsidRDefault="0056114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520"/>
        <w:gridCol w:w="2040"/>
        <w:gridCol w:w="2040"/>
        <w:gridCol w:w="1320"/>
        <w:gridCol w:w="1080"/>
        <w:gridCol w:w="1080"/>
      </w:tblGrid>
      <w:tr w:rsidR="00000000" w:rsidRPr="00561142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Код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 Анатомо-  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терапевтическо-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химическая 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классификация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Наименование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лекарственного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препарата </w:t>
            </w:r>
            <w:hyperlink w:anchor="Par370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561142">
                <w:rPr>
                  <w:color w:val="0000FF"/>
                </w:rPr>
                <w:t>&lt;**&gt;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Усредненный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показатель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  частоты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предоставления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Единицы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>измере</w:t>
            </w:r>
            <w:r w:rsidRPr="00561142">
              <w:t>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ССД  </w:t>
            </w:r>
          </w:p>
          <w:p w:rsidR="00000000" w:rsidRPr="00561142" w:rsidRDefault="00561142">
            <w:pPr>
              <w:pStyle w:val="ConsPlusNonformat"/>
              <w:jc w:val="both"/>
            </w:pPr>
            <w:hyperlink w:anchor="Par371" w:tooltip="&lt;***&gt; Средняя суточная доза." w:history="1">
              <w:r w:rsidRPr="00561142">
                <w:rPr>
                  <w:color w:val="0000FF"/>
                </w:rPr>
                <w:t>&lt;***&gt;</w:t>
              </w:r>
            </w:hyperlink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СКД  </w:t>
            </w:r>
          </w:p>
          <w:p w:rsidR="00000000" w:rsidRPr="00561142" w:rsidRDefault="00561142">
            <w:pPr>
              <w:pStyle w:val="ConsPlusNonformat"/>
              <w:jc w:val="both"/>
            </w:pPr>
            <w:hyperlink w:anchor="Par372" w:tooltip="&lt;****&gt; Средняя курсовая доза." w:history="1">
              <w:r w:rsidRPr="00561142">
                <w:rPr>
                  <w:color w:val="0000FF"/>
                </w:rPr>
                <w:t>&lt;****&gt;</w:t>
              </w:r>
            </w:hyperlink>
          </w:p>
        </w:tc>
      </w:tr>
      <w:tr w:rsidR="00000000" w:rsidRPr="00561142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>A10AB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Инсулины короткого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действия и их  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аналоги для    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инъекционного  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введения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1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</w:p>
        </w:tc>
      </w:tr>
      <w:tr w:rsidR="00000000" w:rsidRPr="00561142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Инсулин аспарт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ЕД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25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9125  </w:t>
            </w:r>
          </w:p>
        </w:tc>
      </w:tr>
      <w:tr w:rsidR="00000000" w:rsidRPr="00561142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Инсулин    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глулизин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ЕД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25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9125  </w:t>
            </w:r>
          </w:p>
        </w:tc>
      </w:tr>
      <w:tr w:rsidR="00000000" w:rsidRPr="00561142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Инсулин лизпро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МЕ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25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9125  </w:t>
            </w:r>
          </w:p>
        </w:tc>
      </w:tr>
      <w:tr w:rsidR="00000000" w:rsidRPr="00561142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Инсулин    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растворимый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[человеческий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генно-     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инженерный]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МЕ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25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9125  </w:t>
            </w:r>
          </w:p>
        </w:tc>
      </w:tr>
      <w:tr w:rsidR="00000000" w:rsidRPr="00561142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>A10AC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Инсулины средней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продолжительности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действия и их  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аналоги для    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инъекционного  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введения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0,1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</w:p>
        </w:tc>
      </w:tr>
      <w:tr w:rsidR="00000000" w:rsidRPr="00561142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Инсулин-изофан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lastRenderedPageBreak/>
              <w:t xml:space="preserve">[человеческий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генно-     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инженерный]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МЕ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20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7300  </w:t>
            </w:r>
          </w:p>
        </w:tc>
      </w:tr>
      <w:tr w:rsidR="00000000" w:rsidRPr="00561142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lastRenderedPageBreak/>
              <w:t>A10AE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Инсулины       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длительного    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действия и их  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аналоги для    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инъекционного      </w:t>
            </w:r>
          </w:p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введения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0,9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</w:p>
        </w:tc>
      </w:tr>
      <w:tr w:rsidR="00000000" w:rsidRPr="00561142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>Инсулин гларгин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ЕД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25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7300  </w:t>
            </w:r>
          </w:p>
        </w:tc>
      </w:tr>
      <w:tr w:rsidR="00000000" w:rsidRPr="00561142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>Инсулин детемир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ЕД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 25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1142" w:rsidRDefault="00561142">
            <w:pPr>
              <w:pStyle w:val="ConsPlusNonformat"/>
              <w:jc w:val="both"/>
            </w:pPr>
            <w:r w:rsidRPr="00561142">
              <w:t xml:space="preserve"> 7300  </w:t>
            </w:r>
          </w:p>
        </w:tc>
      </w:tr>
    </w:tbl>
    <w:p w:rsidR="00000000" w:rsidRDefault="00561142">
      <w:pPr>
        <w:pStyle w:val="ConsPlusNormal"/>
        <w:ind w:firstLine="540"/>
        <w:jc w:val="both"/>
      </w:pPr>
    </w:p>
    <w:p w:rsidR="00000000" w:rsidRDefault="00561142">
      <w:pPr>
        <w:pStyle w:val="ConsPlusNormal"/>
        <w:ind w:firstLine="540"/>
        <w:jc w:val="both"/>
      </w:pPr>
      <w:r>
        <w:t>--------------------------------</w:t>
      </w:r>
    </w:p>
    <w:p w:rsidR="00000000" w:rsidRDefault="00561142">
      <w:pPr>
        <w:pStyle w:val="ConsPlusNormal"/>
        <w:spacing w:before="200"/>
        <w:ind w:firstLine="540"/>
        <w:jc w:val="both"/>
      </w:pPr>
      <w:bookmarkStart w:id="3" w:name="Par369"/>
      <w:bookmarkEnd w:id="3"/>
      <w:r>
        <w:t xml:space="preserve">&lt;*&gt; Международная статистическая </w:t>
      </w:r>
      <w:hyperlink r:id="rId14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00000" w:rsidRDefault="00561142">
      <w:pPr>
        <w:pStyle w:val="ConsPlusNormal"/>
        <w:spacing w:before="200"/>
        <w:ind w:firstLine="540"/>
        <w:jc w:val="both"/>
      </w:pPr>
      <w:bookmarkStart w:id="4" w:name="Par370"/>
      <w:bookmarkEnd w:id="4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</w:t>
      </w:r>
      <w:r>
        <w:t xml:space="preserve"> лекарственного препарата.</w:t>
      </w:r>
    </w:p>
    <w:p w:rsidR="00000000" w:rsidRDefault="00561142">
      <w:pPr>
        <w:pStyle w:val="ConsPlusNormal"/>
        <w:spacing w:before="200"/>
        <w:ind w:firstLine="540"/>
        <w:jc w:val="both"/>
      </w:pPr>
      <w:bookmarkStart w:id="5" w:name="Par371"/>
      <w:bookmarkEnd w:id="5"/>
      <w:r>
        <w:t>&lt;***&gt; Средняя суточная доза.</w:t>
      </w:r>
    </w:p>
    <w:p w:rsidR="00000000" w:rsidRDefault="00561142">
      <w:pPr>
        <w:pStyle w:val="ConsPlusNormal"/>
        <w:spacing w:before="200"/>
        <w:ind w:firstLine="540"/>
        <w:jc w:val="both"/>
      </w:pPr>
      <w:bookmarkStart w:id="6" w:name="Par372"/>
      <w:bookmarkEnd w:id="6"/>
      <w:r>
        <w:t>&lt;****&gt; Средняя курсовая доза.</w:t>
      </w:r>
    </w:p>
    <w:p w:rsidR="00000000" w:rsidRDefault="00561142">
      <w:pPr>
        <w:pStyle w:val="ConsPlusNormal"/>
        <w:ind w:firstLine="540"/>
        <w:jc w:val="both"/>
      </w:pPr>
    </w:p>
    <w:p w:rsidR="00000000" w:rsidRDefault="00561142">
      <w:pPr>
        <w:pStyle w:val="ConsPlusNormal"/>
        <w:ind w:firstLine="540"/>
        <w:jc w:val="both"/>
      </w:pPr>
      <w:r>
        <w:t>Примечания:</w:t>
      </w:r>
    </w:p>
    <w:p w:rsidR="00000000" w:rsidRDefault="00561142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</w:t>
      </w:r>
      <w:r>
        <w:t>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</w:t>
      </w:r>
      <w:r>
        <w:t>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</w:t>
      </w:r>
      <w:r>
        <w:t>нения.</w:t>
      </w:r>
    </w:p>
    <w:p w:rsidR="00000000" w:rsidRDefault="00561142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</w:t>
      </w:r>
      <w:r>
        <w:t>ивидуальной непереносимости, по жизненным показаниям) по решению врачебной комиссии.</w:t>
      </w:r>
    </w:p>
    <w:p w:rsidR="00000000" w:rsidRDefault="00561142">
      <w:pPr>
        <w:pStyle w:val="ConsPlusNormal"/>
        <w:spacing w:before="200"/>
        <w:ind w:firstLine="540"/>
        <w:jc w:val="both"/>
      </w:pPr>
      <w:r>
        <w:t xml:space="preserve">3. Граждане, имеющие в соответствии с Федеральным </w:t>
      </w:r>
      <w:hyperlink r:id="rId15" w:tooltip="Федеральный закон от 17.07.1999 N 178-ФЗ (ред. от 07.05.2013) &quot;О государственной социальной помощи&quot; (с изм. и доп., вступающими в силу с 19.05.2013)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</w:t>
      </w:r>
      <w:r>
        <w:t xml:space="preserve">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</w:t>
      </w:r>
      <w:r>
        <w:t>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</w:t>
      </w:r>
      <w:r>
        <w:t xml:space="preserve">ицинского применения, включенными в </w:t>
      </w:r>
      <w:hyperlink r:id="rId16" w:tooltip="Приказ Минздравсоцразвития России от 18.09.2006 N 665 (ред. от 10.11.2011) &quot;Об утверждении Перечня лекарственных препаратов, в том числе перечня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&quot; (Зарегистрировано в Минюсте России 27.09.2006 N 8322)------------ Утратил силу или отменен{КонсультантПлюс}" w:history="1">
        <w:r>
          <w:rPr>
            <w:color w:val="0000FF"/>
          </w:rPr>
          <w:t>Перечень</w:t>
        </w:r>
      </w:hyperlink>
      <w:r>
        <w:t xml:space="preserve"> лекарственных препаратов, в том числе</w:t>
      </w:r>
      <w:r>
        <w:t xml:space="preserve">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</w:t>
      </w:r>
      <w:r>
        <w:t xml:space="preserve">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</w:t>
      </w:r>
      <w:r>
        <w:t xml:space="preserve">N 8322), с изменениями, внесенными приказами Министерства здравоохранения и социального развития Российской Федерации от 19.10.2007 </w:t>
      </w:r>
      <w:hyperlink r:id="rId17" w:tooltip="Приказ Минздравсоцразвития России от 19.10.2007 N 651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9.10.2007 N 10367)------------ Утратил силу или отменен{КонсультантПлюс}" w:history="1">
        <w:r>
          <w:rPr>
            <w:color w:val="0000FF"/>
          </w:rPr>
          <w:t>N 651</w:t>
        </w:r>
      </w:hyperlink>
      <w:r>
        <w:t xml:space="preserve"> (зарегистрирован Министерством юстиции Российской Федерации 19.10.2007, </w:t>
      </w:r>
      <w:r>
        <w:lastRenderedPageBreak/>
        <w:t>регистрационный N 10367), от 27.08.</w:t>
      </w:r>
      <w:r>
        <w:t xml:space="preserve">2008 </w:t>
      </w:r>
      <w:hyperlink r:id="rId18" w:tooltip="Приказ Минздравсоцразвития России от 27.08.2008 N 451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0.09.2008 N 12254)------------ Утратил силу или отменен{КонсультантПлюс}" w:history="1">
        <w:r>
          <w:rPr>
            <w:color w:val="0000FF"/>
          </w:rPr>
          <w:t>N 451н</w:t>
        </w:r>
      </w:hyperlink>
      <w:r>
        <w:t xml:space="preserve"> (зарегистрирован Министерством юстиции Российской Федерации 10.09.2008, регистрационный N 12254), от 01.12.2008 </w:t>
      </w:r>
      <w:hyperlink r:id="rId19" w:tooltip="Приказ Минздравсоцразвития России от 01.12.2008 N 69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2.12.2008 N 12917)------------ Утратил силу или отменен{КонсультантПлюс}" w:history="1">
        <w:r>
          <w:rPr>
            <w:color w:val="0000FF"/>
          </w:rPr>
          <w:t>N 690н</w:t>
        </w:r>
      </w:hyperlink>
      <w:r>
        <w:t xml:space="preserve"> (зарегистрирован Министерством юстиции Российской Федерации 22.12.2008, регистрационный N 12917), от </w:t>
      </w:r>
      <w:r>
        <w:t xml:space="preserve">23.12.2008 </w:t>
      </w:r>
      <w:hyperlink r:id="rId20" w:tooltip="Приказ Минздравсоцразвития России от 23.12.2008 N 76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8.01.2009 N 13195)------------ Утратил силу или отменен{КонсультантПлюс}" w:history="1">
        <w:r>
          <w:rPr>
            <w:color w:val="0000FF"/>
          </w:rPr>
          <w:t>N 760н</w:t>
        </w:r>
      </w:hyperlink>
      <w:r>
        <w:t xml:space="preserve"> (зарегистрирован Министерством юстиции Российской Федерации 28.01.2009, регистрационный N 13195) и от 10.11.2011 </w:t>
      </w:r>
      <w:hyperlink r:id="rId21" w:tooltip="Приказ Минздравсоцразвития России от 10.11.2011 N 1340н &quot;О внесении изменений в Приказ Министерства здравоохранения и социального развития Российской Федерации от 18 сентября 2006 г. N 665 &quot;Об утверждении Перечня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3.11.2011 N 22368)------------ Утратил силу или отменен{КонсультантПлюс}" w:history="1">
        <w:r>
          <w:rPr>
            <w:color w:val="0000FF"/>
          </w:rPr>
          <w:t>N 1340н</w:t>
        </w:r>
      </w:hyperlink>
      <w:r>
        <w:t xml:space="preserve"> (зарегистрирован Министерством юстиции Российской Федерации 23.11.2011, регистрационный N 22368).</w:t>
      </w:r>
    </w:p>
    <w:p w:rsidR="00000000" w:rsidRDefault="00561142">
      <w:pPr>
        <w:pStyle w:val="ConsPlusNormal"/>
        <w:ind w:firstLine="540"/>
        <w:jc w:val="both"/>
      </w:pPr>
    </w:p>
    <w:p w:rsidR="00000000" w:rsidRDefault="00561142">
      <w:pPr>
        <w:pStyle w:val="ConsPlusNormal"/>
        <w:ind w:firstLine="540"/>
        <w:jc w:val="both"/>
      </w:pPr>
    </w:p>
    <w:p w:rsidR="00561142" w:rsidRDefault="005611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61142">
      <w:headerReference w:type="default" r:id="rId22"/>
      <w:footerReference w:type="default" r:id="rId2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142" w:rsidRDefault="00561142">
      <w:pPr>
        <w:spacing w:after="0" w:line="240" w:lineRule="auto"/>
      </w:pPr>
      <w:r>
        <w:separator/>
      </w:r>
    </w:p>
  </w:endnote>
  <w:endnote w:type="continuationSeparator" w:id="0">
    <w:p w:rsidR="00561142" w:rsidRDefault="00561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6114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561142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61142" w:rsidRDefault="0056114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561142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561142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61142" w:rsidRDefault="00561142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561142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61142" w:rsidRDefault="00561142">
          <w:pPr>
            <w:pStyle w:val="ConsPlusNormal"/>
            <w:jc w:val="right"/>
          </w:pPr>
          <w:r w:rsidRPr="00561142">
            <w:t xml:space="preserve">Страница </w:t>
          </w:r>
          <w:r w:rsidRPr="00561142">
            <w:fldChar w:fldCharType="begin"/>
          </w:r>
          <w:r w:rsidRPr="00561142">
            <w:instrText>\PAGE</w:instrText>
          </w:r>
          <w:r w:rsidR="00E46231" w:rsidRPr="00561142">
            <w:fldChar w:fldCharType="separate"/>
          </w:r>
          <w:r w:rsidR="00E46231" w:rsidRPr="00561142">
            <w:rPr>
              <w:noProof/>
            </w:rPr>
            <w:t>9</w:t>
          </w:r>
          <w:r w:rsidRPr="00561142">
            <w:fldChar w:fldCharType="end"/>
          </w:r>
          <w:r w:rsidRPr="00561142">
            <w:t xml:space="preserve"> из </w:t>
          </w:r>
          <w:r w:rsidRPr="00561142">
            <w:fldChar w:fldCharType="begin"/>
          </w:r>
          <w:r w:rsidRPr="00561142">
            <w:instrText>\NUMPAGES</w:instrText>
          </w:r>
          <w:r w:rsidR="00E46231" w:rsidRPr="00561142">
            <w:fldChar w:fldCharType="separate"/>
          </w:r>
          <w:r w:rsidR="00E46231" w:rsidRPr="00561142">
            <w:rPr>
              <w:noProof/>
            </w:rPr>
            <w:t>9</w:t>
          </w:r>
          <w:r w:rsidRPr="00561142">
            <w:fldChar w:fldCharType="end"/>
          </w:r>
        </w:p>
      </w:tc>
    </w:tr>
  </w:tbl>
  <w:p w:rsidR="00000000" w:rsidRDefault="0056114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142" w:rsidRDefault="00561142">
      <w:pPr>
        <w:spacing w:after="0" w:line="240" w:lineRule="auto"/>
      </w:pPr>
      <w:r>
        <w:separator/>
      </w:r>
    </w:p>
  </w:footnote>
  <w:footnote w:type="continuationSeparator" w:id="0">
    <w:p w:rsidR="00561142" w:rsidRDefault="00561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561142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61142" w:rsidRDefault="00561142">
          <w:pPr>
            <w:pStyle w:val="ConsPlusNormal"/>
            <w:rPr>
              <w:sz w:val="16"/>
              <w:szCs w:val="16"/>
            </w:rPr>
          </w:pPr>
          <w:r w:rsidRPr="00561142">
            <w:rPr>
              <w:sz w:val="16"/>
              <w:szCs w:val="16"/>
            </w:rPr>
            <w:t>Приказ Минздрава России от 09.11.2012 N 750н</w:t>
          </w:r>
          <w:r w:rsidRPr="00561142">
            <w:rPr>
              <w:sz w:val="16"/>
              <w:szCs w:val="16"/>
            </w:rPr>
            <w:br/>
            <w:t>"Об утверждении стандарта первичной медико-санита</w:t>
          </w:r>
          <w:r w:rsidRPr="00561142">
            <w:rPr>
              <w:sz w:val="16"/>
              <w:szCs w:val="16"/>
            </w:rPr>
            <w:t>рной помощи детям при инсу...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61142" w:rsidRDefault="00561142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561142" w:rsidRDefault="00561142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61142" w:rsidRDefault="00561142">
          <w:pPr>
            <w:pStyle w:val="ConsPlusNormal"/>
            <w:jc w:val="right"/>
            <w:rPr>
              <w:sz w:val="16"/>
              <w:szCs w:val="16"/>
            </w:rPr>
          </w:pPr>
          <w:r w:rsidRPr="00561142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561142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561142">
            <w:rPr>
              <w:sz w:val="18"/>
              <w:szCs w:val="18"/>
            </w:rPr>
            <w:br/>
          </w:r>
          <w:r w:rsidRPr="00561142">
            <w:rPr>
              <w:sz w:val="16"/>
              <w:szCs w:val="16"/>
            </w:rPr>
            <w:t>Дата сохранения: 20.07.2017</w:t>
          </w:r>
        </w:p>
      </w:tc>
    </w:tr>
  </w:tbl>
  <w:p w:rsidR="00000000" w:rsidRDefault="0056114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6114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6231"/>
    <w:rsid w:val="00561142"/>
    <w:rsid w:val="00E4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D26ABECA6457034002D7346AB18CD276C1DBC9A1556385F28B4DF63A98D2CAA9BBE0C1808294ADV2K" TargetMode="External"/><Relationship Id="rId13" Type="http://schemas.openxmlformats.org/officeDocument/2006/relationships/hyperlink" Target="consultantplus://offline/ref=FED26ABECA6457034002D7346AB18CD270CCD6CFAA08698DAB874FF135C7C5CDE0B7E2C98586A9VAK" TargetMode="External"/><Relationship Id="rId18" Type="http://schemas.openxmlformats.org/officeDocument/2006/relationships/hyperlink" Target="consultantplus://offline/ref=FED26ABECA6457034002D7346AB18CD272C5DBC9A3556385F28B4DF6A3VA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ED26ABECA6457034002D7346AB18CD275C1D9CAA3556385F28B4DF6A3VAK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FED26ABECA6457034002D7346AB18CD270CCD6CFAA08698DAB874FF135C7C5CDE0B7E1C28882A9V9K" TargetMode="External"/><Relationship Id="rId17" Type="http://schemas.openxmlformats.org/officeDocument/2006/relationships/hyperlink" Target="consultantplus://offline/ref=FED26ABECA6457034002D7346AB18CD273C3D6C8A1556385F28B4DF6A3VA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ED26ABECA6457034002D7346AB18CD275C1D7CEA5556385F28B4DF63A98D2CAA9BBE0C1808799ADV6K" TargetMode="External"/><Relationship Id="rId20" Type="http://schemas.openxmlformats.org/officeDocument/2006/relationships/hyperlink" Target="consultantplus://offline/ref=FED26ABECA6457034002D7346AB18CD272C4D7CFA7556385F28B4DF6A3VAK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ED26ABECA6457034002D7346AB18CD270CCD6CFAA08698DAB874FF135C7C5CDE0B7E1C28883A9VDK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ED26ABECA6457034002C82B6CB18CD270C1D9CDA15B3E8FFAD241F43DA9V7K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FED26ABECA6457034002D7346AB18CD270CCD6CFAA08698DAB874FF135C7C5CDE0B7E1C28786A9VFK" TargetMode="External"/><Relationship Id="rId19" Type="http://schemas.openxmlformats.org/officeDocument/2006/relationships/hyperlink" Target="consultantplus://offline/ref=FED26ABECA6457034002D7346AB18CD272C4DBC7A1556385F28B4DF6A3VA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ED26ABECA6457034002D7346AB18CD270CCD6CFAA08698DAB874FAFV1K" TargetMode="External"/><Relationship Id="rId14" Type="http://schemas.openxmlformats.org/officeDocument/2006/relationships/hyperlink" Target="consultantplus://offline/ref=FED26ABECA6457034002D7346AB18CD270CCD6CFAA08698DAB874FAFV1K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3427</Words>
  <Characters>19540</Characters>
  <Application>Microsoft Office Word</Application>
  <DocSecurity>2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09.11.2012 N 750н"Об утверждении стандарта первичной медико-санитарной помощи детям при инсулинзависимом сахарном диабете"(Зарегистрировано в Минюсте России 13.03.2013 N 27660)</vt:lpstr>
    </vt:vector>
  </TitlesOfParts>
  <Company>КонсультантПлюс Версия 4016.00.46</Company>
  <LinksUpToDate>false</LinksUpToDate>
  <CharactersWithSpaces>22922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09.11.2012 N 750н"Об утверждении стандарта первичной медико-санитарной помощи детям при инсулинзависимом сахарном диабете"(Зарегистрировано в Минюсте России 13.03.2013 N 27660)</dc:title>
  <dc:creator>Муржак Ирина Дмитриевна</dc:creator>
  <cp:lastModifiedBy>Муржак Ирина Дмитриевна</cp:lastModifiedBy>
  <cp:revision>2</cp:revision>
  <dcterms:created xsi:type="dcterms:W3CDTF">2017-07-21T06:41:00Z</dcterms:created>
  <dcterms:modified xsi:type="dcterms:W3CDTF">2017-07-21T06:41:00Z</dcterms:modified>
</cp:coreProperties>
</file>