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79795D">
        <w:trPr>
          <w:trHeight w:hRule="exact" w:val="3031"/>
        </w:trPr>
        <w:tc>
          <w:tcPr>
            <w:tcW w:w="10716" w:type="dxa"/>
          </w:tcPr>
          <w:p w:rsidR="00000000" w:rsidRPr="0079795D" w:rsidRDefault="0079795D">
            <w:pPr>
              <w:pStyle w:val="ConsPlusTitlePage"/>
            </w:pPr>
            <w:bookmarkStart w:id="0" w:name="_GoBack"/>
            <w:bookmarkEnd w:id="0"/>
            <w:r w:rsidRPr="0079795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79795D">
        <w:trPr>
          <w:trHeight w:hRule="exact" w:val="8335"/>
        </w:trPr>
        <w:tc>
          <w:tcPr>
            <w:tcW w:w="10716" w:type="dxa"/>
            <w:vAlign w:val="center"/>
          </w:tcPr>
          <w:p w:rsidR="00000000" w:rsidRPr="0079795D" w:rsidRDefault="0079795D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9795D">
              <w:rPr>
                <w:sz w:val="48"/>
                <w:szCs w:val="48"/>
              </w:rPr>
              <w:t xml:space="preserve"> Приказ Минздрава России от 09.11.2012 N 746н</w:t>
            </w:r>
            <w:r w:rsidRPr="0079795D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гипогонадизме"</w:t>
            </w:r>
            <w:r w:rsidRPr="0079795D">
              <w:rPr>
                <w:sz w:val="48"/>
                <w:szCs w:val="48"/>
              </w:rPr>
              <w:br/>
              <w:t>(Зарегистрировано в Минюсте России 13.02.2013 N 27064)</w:t>
            </w:r>
          </w:p>
        </w:tc>
      </w:tr>
      <w:tr w:rsidR="00000000" w:rsidRPr="0079795D">
        <w:trPr>
          <w:trHeight w:hRule="exact" w:val="3031"/>
        </w:trPr>
        <w:tc>
          <w:tcPr>
            <w:tcW w:w="10716" w:type="dxa"/>
            <w:vAlign w:val="center"/>
          </w:tcPr>
          <w:p w:rsidR="00000000" w:rsidRPr="0079795D" w:rsidRDefault="0079795D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9795D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79795D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9795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79795D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79795D">
              <w:rPr>
                <w:sz w:val="28"/>
                <w:szCs w:val="28"/>
              </w:rPr>
              <w:t xml:space="preserve"> </w:t>
            </w:r>
            <w:r w:rsidRPr="0079795D">
              <w:rPr>
                <w:sz w:val="28"/>
                <w:szCs w:val="28"/>
              </w:rPr>
              <w:br/>
            </w:r>
            <w:r w:rsidRPr="0079795D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79795D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97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9795D">
      <w:pPr>
        <w:pStyle w:val="ConsPlusNormal"/>
        <w:jc w:val="both"/>
        <w:outlineLvl w:val="0"/>
      </w:pPr>
    </w:p>
    <w:p w:rsidR="00000000" w:rsidRDefault="0079795D">
      <w:pPr>
        <w:pStyle w:val="ConsPlusNormal"/>
        <w:outlineLvl w:val="0"/>
      </w:pPr>
      <w:r>
        <w:t>Зарегистрировано в Минюсте России 13 февраля 2013 г. N 27064</w:t>
      </w:r>
    </w:p>
    <w:p w:rsidR="00000000" w:rsidRDefault="00797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9795D">
      <w:pPr>
        <w:pStyle w:val="ConsPlusNormal"/>
      </w:pPr>
    </w:p>
    <w:p w:rsidR="00000000" w:rsidRDefault="0079795D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79795D">
      <w:pPr>
        <w:pStyle w:val="ConsPlusTitle"/>
        <w:jc w:val="center"/>
      </w:pPr>
    </w:p>
    <w:p w:rsidR="00000000" w:rsidRDefault="0079795D">
      <w:pPr>
        <w:pStyle w:val="ConsPlusTitle"/>
        <w:jc w:val="center"/>
      </w:pPr>
      <w:r>
        <w:t>ПРИКАЗ</w:t>
      </w:r>
    </w:p>
    <w:p w:rsidR="00000000" w:rsidRDefault="0079795D">
      <w:pPr>
        <w:pStyle w:val="ConsPlusTitle"/>
        <w:jc w:val="center"/>
      </w:pPr>
      <w:r>
        <w:t>от 9 ноября 2012 г. N 746н</w:t>
      </w:r>
    </w:p>
    <w:p w:rsidR="00000000" w:rsidRDefault="0079795D">
      <w:pPr>
        <w:pStyle w:val="ConsPlusTitle"/>
        <w:jc w:val="center"/>
      </w:pPr>
    </w:p>
    <w:p w:rsidR="00000000" w:rsidRDefault="0079795D">
      <w:pPr>
        <w:pStyle w:val="ConsPlusTitle"/>
        <w:jc w:val="center"/>
      </w:pPr>
      <w:r>
        <w:t>ОБ УТВЕРЖДЕНИИ СТАНДАРТА</w:t>
      </w:r>
    </w:p>
    <w:p w:rsidR="00000000" w:rsidRDefault="0079795D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79795D">
      <w:pPr>
        <w:pStyle w:val="ConsPlusTitle"/>
        <w:jc w:val="center"/>
      </w:pPr>
      <w:r>
        <w:t>ПРИ ГИПОГОНАДИЗМЕ</w:t>
      </w:r>
    </w:p>
    <w:p w:rsidR="00000000" w:rsidRDefault="0079795D">
      <w:pPr>
        <w:pStyle w:val="ConsPlusNormal"/>
        <w:ind w:firstLine="540"/>
        <w:jc w:val="both"/>
      </w:pPr>
    </w:p>
    <w:p w:rsidR="00000000" w:rsidRDefault="0079795D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</w:t>
      </w:r>
      <w:r>
        <w:t>Федерации, 2011, N 48, ст. 6724; 2012, N 26, ст. 3442, 3446) приказываю:</w:t>
      </w:r>
    </w:p>
    <w:p w:rsidR="00000000" w:rsidRDefault="0079795D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гипогонадизме согласно приложению.</w:t>
      </w:r>
    </w:p>
    <w:p w:rsidR="00000000" w:rsidRDefault="0079795D">
      <w:pPr>
        <w:pStyle w:val="ConsPlusNormal"/>
        <w:ind w:firstLine="540"/>
        <w:jc w:val="both"/>
      </w:pPr>
    </w:p>
    <w:p w:rsidR="00000000" w:rsidRDefault="0079795D">
      <w:pPr>
        <w:pStyle w:val="ConsPlusNormal"/>
        <w:jc w:val="right"/>
      </w:pPr>
      <w:r>
        <w:t>Министр</w:t>
      </w:r>
    </w:p>
    <w:p w:rsidR="00000000" w:rsidRDefault="0079795D">
      <w:pPr>
        <w:pStyle w:val="ConsPlusNormal"/>
        <w:jc w:val="right"/>
      </w:pPr>
      <w:r>
        <w:t>В.И.СКВОРЦОВА</w:t>
      </w:r>
    </w:p>
    <w:p w:rsidR="00000000" w:rsidRDefault="0079795D">
      <w:pPr>
        <w:pStyle w:val="ConsPlusNormal"/>
        <w:ind w:firstLine="540"/>
        <w:jc w:val="both"/>
      </w:pPr>
    </w:p>
    <w:p w:rsidR="00000000" w:rsidRDefault="0079795D">
      <w:pPr>
        <w:pStyle w:val="ConsPlusNormal"/>
        <w:ind w:firstLine="540"/>
        <w:jc w:val="both"/>
      </w:pPr>
    </w:p>
    <w:p w:rsidR="00000000" w:rsidRDefault="0079795D">
      <w:pPr>
        <w:pStyle w:val="ConsPlusNormal"/>
        <w:ind w:firstLine="540"/>
        <w:jc w:val="both"/>
      </w:pPr>
    </w:p>
    <w:p w:rsidR="00000000" w:rsidRDefault="0079795D">
      <w:pPr>
        <w:pStyle w:val="ConsPlusNormal"/>
        <w:ind w:firstLine="540"/>
        <w:jc w:val="both"/>
      </w:pPr>
    </w:p>
    <w:p w:rsidR="00000000" w:rsidRDefault="0079795D">
      <w:pPr>
        <w:pStyle w:val="ConsPlusNormal"/>
        <w:ind w:firstLine="540"/>
        <w:jc w:val="both"/>
      </w:pPr>
    </w:p>
    <w:p w:rsidR="00000000" w:rsidRDefault="0079795D">
      <w:pPr>
        <w:pStyle w:val="ConsPlusNormal"/>
        <w:jc w:val="right"/>
        <w:outlineLvl w:val="0"/>
      </w:pPr>
      <w:r>
        <w:t>Приложение</w:t>
      </w:r>
    </w:p>
    <w:p w:rsidR="00000000" w:rsidRDefault="0079795D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79795D">
      <w:pPr>
        <w:pStyle w:val="ConsPlusNormal"/>
        <w:jc w:val="right"/>
      </w:pPr>
      <w:r>
        <w:t>Российской Федерации</w:t>
      </w:r>
    </w:p>
    <w:p w:rsidR="00000000" w:rsidRDefault="0079795D">
      <w:pPr>
        <w:pStyle w:val="ConsPlusNormal"/>
        <w:jc w:val="right"/>
      </w:pPr>
      <w:r>
        <w:t>от 9 ноября 2012 г. N 746н</w:t>
      </w:r>
    </w:p>
    <w:p w:rsidR="00000000" w:rsidRDefault="0079795D">
      <w:pPr>
        <w:pStyle w:val="ConsPlusNormal"/>
        <w:ind w:firstLine="540"/>
        <w:jc w:val="both"/>
      </w:pPr>
    </w:p>
    <w:p w:rsidR="00000000" w:rsidRDefault="0079795D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79795D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79795D">
      <w:pPr>
        <w:pStyle w:val="ConsPlusTitle"/>
        <w:jc w:val="center"/>
      </w:pPr>
      <w:r>
        <w:t>ПРИ ГИПОГОНАДИЗМЕ</w:t>
      </w:r>
    </w:p>
    <w:p w:rsidR="00000000" w:rsidRDefault="0079795D">
      <w:pPr>
        <w:pStyle w:val="ConsPlusNormal"/>
        <w:ind w:firstLine="540"/>
        <w:jc w:val="both"/>
      </w:pPr>
    </w:p>
    <w:p w:rsidR="00000000" w:rsidRDefault="0079795D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79795D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79795D">
      <w:pPr>
        <w:pStyle w:val="ConsPlusNormal"/>
        <w:spacing w:before="200"/>
        <w:ind w:firstLine="540"/>
        <w:jc w:val="both"/>
      </w:pPr>
      <w:r>
        <w:t>Фаза: хроническая</w:t>
      </w:r>
    </w:p>
    <w:p w:rsidR="00000000" w:rsidRDefault="0079795D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79795D">
      <w:pPr>
        <w:pStyle w:val="ConsPlusNormal"/>
        <w:spacing w:before="200"/>
        <w:ind w:firstLine="540"/>
        <w:jc w:val="both"/>
      </w:pPr>
      <w:r>
        <w:t xml:space="preserve">Осложнения: вне </w:t>
      </w:r>
      <w:r>
        <w:t>зависимости от осложнений</w:t>
      </w:r>
    </w:p>
    <w:p w:rsidR="00000000" w:rsidRDefault="0079795D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79795D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стационарно; в дневном стационаре</w:t>
      </w:r>
    </w:p>
    <w:p w:rsidR="00000000" w:rsidRDefault="0079795D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79795D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79795D">
      <w:pPr>
        <w:pStyle w:val="ConsPlusNormal"/>
        <w:ind w:firstLine="540"/>
        <w:jc w:val="both"/>
      </w:pPr>
    </w:p>
    <w:p w:rsidR="00000000" w:rsidRDefault="0079795D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1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79795D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79795D">
      <w:pPr>
        <w:pStyle w:val="ConsPlusNormal"/>
        <w:ind w:firstLine="540"/>
        <w:jc w:val="both"/>
      </w:pPr>
    </w:p>
    <w:p w:rsidR="00000000" w:rsidRDefault="0079795D">
      <w:pPr>
        <w:pStyle w:val="ConsPlusCell"/>
        <w:jc w:val="both"/>
      </w:pPr>
      <w:r>
        <w:lastRenderedPageBreak/>
        <w:t xml:space="preserve">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E22.1</w:t>
        </w:r>
      </w:hyperlink>
      <w:r>
        <w:t xml:space="preserve">  Гиперпролактинемия</w:t>
      </w:r>
    </w:p>
    <w:p w:rsidR="00000000" w:rsidRDefault="0079795D">
      <w:pPr>
        <w:pStyle w:val="ConsPlusCell"/>
        <w:jc w:val="both"/>
      </w:pPr>
      <w:r>
        <w:t xml:space="preserve">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E23.0</w:t>
        </w:r>
      </w:hyperlink>
      <w:r>
        <w:t xml:space="preserve">  Гипопитуитаризм</w:t>
      </w:r>
    </w:p>
    <w:p w:rsidR="00000000" w:rsidRDefault="0079795D">
      <w:pPr>
        <w:pStyle w:val="ConsPlusCell"/>
        <w:jc w:val="both"/>
      </w:pPr>
      <w:r>
        <w:t xml:space="preserve">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E23.1</w:t>
        </w:r>
      </w:hyperlink>
      <w:r>
        <w:t xml:space="preserve">  Медикаментозный гипопитуитаризм</w:t>
      </w:r>
    </w:p>
    <w:p w:rsidR="00000000" w:rsidRDefault="0079795D">
      <w:pPr>
        <w:pStyle w:val="ConsPlusCell"/>
        <w:jc w:val="both"/>
      </w:pPr>
      <w:r>
        <w:t xml:space="preserve">                      </w:t>
      </w:r>
      <w:r>
        <w:t xml:space="preserve">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E23.3</w:t>
        </w:r>
      </w:hyperlink>
      <w:r>
        <w:t xml:space="preserve">  Дисфунк</w:t>
      </w:r>
      <w:r>
        <w:t>ция гипоталамуса, не</w:t>
      </w:r>
    </w:p>
    <w:p w:rsidR="00000000" w:rsidRDefault="0079795D">
      <w:pPr>
        <w:pStyle w:val="ConsPlusCell"/>
        <w:jc w:val="both"/>
      </w:pPr>
      <w:r>
        <w:t xml:space="preserve">                                      классифицированная в других рубриках</w:t>
      </w:r>
    </w:p>
    <w:p w:rsidR="00000000" w:rsidRDefault="0079795D">
      <w:pPr>
        <w:pStyle w:val="ConsPlusCell"/>
        <w:jc w:val="both"/>
      </w:pPr>
      <w:r>
        <w:t xml:space="preserve">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E28.3</w:t>
        </w:r>
      </w:hyperlink>
      <w:r>
        <w:t xml:space="preserve">  Первичная яичниковая недостаточность</w:t>
      </w:r>
    </w:p>
    <w:p w:rsidR="00000000" w:rsidRDefault="0079795D">
      <w:pPr>
        <w:pStyle w:val="ConsPlusCell"/>
        <w:jc w:val="both"/>
      </w:pPr>
      <w:r>
        <w:t xml:space="preserve">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E29.1</w:t>
        </w:r>
      </w:hyperlink>
      <w:r>
        <w:t xml:space="preserve">  Гипофункция яичек</w:t>
      </w:r>
    </w:p>
    <w:p w:rsidR="00000000" w:rsidRDefault="0079795D">
      <w:pPr>
        <w:pStyle w:val="ConsPlusCell"/>
        <w:jc w:val="both"/>
      </w:pPr>
      <w:r>
        <w:t xml:space="preserve">  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E29.8</w:t>
        </w:r>
      </w:hyperlink>
      <w:r>
        <w:t xml:space="preserve">  Другие виды дисфункции яичек</w:t>
      </w:r>
    </w:p>
    <w:p w:rsidR="00000000" w:rsidRDefault="0079795D">
      <w:pPr>
        <w:pStyle w:val="ConsPlusCell"/>
        <w:jc w:val="both"/>
      </w:pPr>
      <w:r>
        <w:t xml:space="preserve">   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E29.9</w:t>
        </w:r>
      </w:hyperlink>
      <w:r>
        <w:t xml:space="preserve">  Дисфункция яичек</w:t>
      </w:r>
      <w:r>
        <w:t xml:space="preserve"> неуточненная</w:t>
      </w:r>
    </w:p>
    <w:p w:rsidR="00000000" w:rsidRDefault="0079795D">
      <w:pPr>
        <w:pStyle w:val="ConsPlusCell"/>
        <w:jc w:val="both"/>
      </w:pPr>
      <w:r>
        <w:t xml:space="preserve">   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E30.0</w:t>
        </w:r>
      </w:hyperlink>
      <w:r>
        <w:t xml:space="preserve">  Задержка полового созревания</w:t>
      </w:r>
    </w:p>
    <w:p w:rsidR="00000000" w:rsidRDefault="0079795D">
      <w:pPr>
        <w:pStyle w:val="ConsPlusCell"/>
        <w:jc w:val="both"/>
      </w:pPr>
      <w:r>
        <w:t xml:space="preserve">   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E30.9</w:t>
        </w:r>
      </w:hyperlink>
      <w:r>
        <w:t xml:space="preserve">  Нарушение полового созревания</w:t>
      </w:r>
    </w:p>
    <w:p w:rsidR="00000000" w:rsidRDefault="0079795D">
      <w:pPr>
        <w:pStyle w:val="ConsPlusCell"/>
        <w:jc w:val="both"/>
      </w:pPr>
      <w:r>
        <w:t xml:space="preserve">                                      неуточненное</w:t>
      </w:r>
    </w:p>
    <w:p w:rsidR="00000000" w:rsidRDefault="0079795D">
      <w:pPr>
        <w:pStyle w:val="ConsPlusCell"/>
        <w:jc w:val="both"/>
      </w:pPr>
      <w:r>
        <w:t xml:space="preserve">                              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E31.0</w:t>
        </w:r>
      </w:hyperlink>
      <w:r>
        <w:t xml:space="preserve">  Аутоиммунная полигландулярная</w:t>
      </w:r>
    </w:p>
    <w:p w:rsidR="00000000" w:rsidRDefault="0079795D">
      <w:pPr>
        <w:pStyle w:val="ConsPlusCell"/>
        <w:jc w:val="both"/>
      </w:pPr>
      <w:r>
        <w:t xml:space="preserve">                                      недостаточность</w:t>
      </w:r>
    </w:p>
    <w:p w:rsidR="00000000" w:rsidRDefault="0079795D">
      <w:pPr>
        <w:pStyle w:val="ConsPlusCell"/>
        <w:jc w:val="both"/>
      </w:pPr>
      <w:r>
        <w:t xml:space="preserve">   </w:t>
      </w:r>
      <w:r>
        <w:t xml:space="preserve">                           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E35.0</w:t>
        </w:r>
      </w:hyperlink>
      <w:r>
        <w:t xml:space="preserve">  Нарушения щитовидной железы при</w:t>
      </w:r>
    </w:p>
    <w:p w:rsidR="00000000" w:rsidRDefault="0079795D">
      <w:pPr>
        <w:pStyle w:val="ConsPlusCell"/>
        <w:jc w:val="both"/>
      </w:pPr>
      <w:r>
        <w:t xml:space="preserve">                                      болезнях, классифицированных в других</w:t>
      </w:r>
    </w:p>
    <w:p w:rsidR="00000000" w:rsidRDefault="0079795D">
      <w:pPr>
        <w:pStyle w:val="ConsPlusCell"/>
        <w:jc w:val="both"/>
      </w:pPr>
      <w:r>
        <w:t xml:space="preserve">                                      рубриках</w:t>
      </w:r>
    </w:p>
    <w:p w:rsidR="00000000" w:rsidRDefault="0079795D">
      <w:pPr>
        <w:pStyle w:val="ConsPlusCell"/>
        <w:jc w:val="both"/>
      </w:pPr>
      <w:r>
        <w:t xml:space="preserve">                               </w:t>
      </w:r>
      <w:hyperlink r:id="rId2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E89.4</w:t>
        </w:r>
      </w:hyperlink>
      <w:r>
        <w:t xml:space="preserve">  Нарушение функции яичников, возникшее</w:t>
      </w:r>
    </w:p>
    <w:p w:rsidR="00000000" w:rsidRDefault="0079795D">
      <w:pPr>
        <w:pStyle w:val="ConsPlusCell"/>
        <w:jc w:val="both"/>
      </w:pPr>
      <w:r>
        <w:t xml:space="preserve">                                    </w:t>
      </w:r>
      <w:r>
        <w:t xml:space="preserve">  после медицинских процедур</w:t>
      </w:r>
    </w:p>
    <w:p w:rsidR="00000000" w:rsidRDefault="0079795D">
      <w:pPr>
        <w:pStyle w:val="ConsPlusCell"/>
        <w:jc w:val="both"/>
      </w:pPr>
      <w:r>
        <w:t xml:space="preserve">                               </w:t>
      </w:r>
      <w:hyperlink r:id="rId2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E89.5</w:t>
        </w:r>
      </w:hyperlink>
      <w:r>
        <w:t xml:space="preserve">  Гипофункция яичек, возникшая после</w:t>
      </w:r>
    </w:p>
    <w:p w:rsidR="00000000" w:rsidRDefault="0079795D">
      <w:pPr>
        <w:pStyle w:val="ConsPlusCell"/>
        <w:jc w:val="both"/>
      </w:pPr>
      <w:r>
        <w:t xml:space="preserve">                                      медицинских процедур</w:t>
      </w:r>
    </w:p>
    <w:p w:rsidR="00000000" w:rsidRDefault="0079795D">
      <w:pPr>
        <w:pStyle w:val="ConsPlusNormal"/>
        <w:ind w:firstLine="540"/>
        <w:jc w:val="both"/>
      </w:pPr>
    </w:p>
    <w:p w:rsidR="00000000" w:rsidRDefault="0079795D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79795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280"/>
        <w:gridCol w:w="1560"/>
      </w:tblGrid>
      <w:tr w:rsidR="00000000" w:rsidRPr="0079795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  <w:outlineLvl w:val="2"/>
            </w:pPr>
            <w:r w:rsidRPr="0079795D">
              <w:t xml:space="preserve">Прием (осмотр, консультация) врача-специалиста               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Код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медицинской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Наименование медицинской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Усредненный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показатель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частоты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предоставления  </w:t>
            </w:r>
          </w:p>
          <w:p w:rsidR="00000000" w:rsidRPr="0079795D" w:rsidRDefault="0079795D">
            <w:pPr>
              <w:pStyle w:val="ConsPlusNonformat"/>
              <w:jc w:val="both"/>
            </w:pPr>
            <w:hyperlink w:anchor="Par107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79795D"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>Усредненный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показатель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кратности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применения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B01.001.001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Прием (осмотр,    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консультация) врача-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акушера-гинеколога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первичный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B01.006.001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Прием (осмотр,    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консультация) врача-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генетика первичный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B01.024.001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Прием (осмотр,    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консультация) врача-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нейрохирурга первичный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B01.029.001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Прием (осмотр,    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консультация) врача-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офтальмолога первичный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B01.053.003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Прием (осмотр,    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консультация) врача -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детского уролога-андролога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первичный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0,4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>B01.0</w:t>
            </w:r>
            <w:r w:rsidRPr="0079795D">
              <w:t xml:space="preserve">58.003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Прием (осмотр,    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консультация) врача -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детского эндокринолога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первичный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</w:tbl>
    <w:p w:rsidR="00000000" w:rsidRDefault="0079795D">
      <w:pPr>
        <w:pStyle w:val="ConsPlusNormal"/>
        <w:jc w:val="both"/>
      </w:pPr>
    </w:p>
    <w:p w:rsidR="00000000" w:rsidRDefault="0079795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79795D">
      <w:pPr>
        <w:pStyle w:val="ConsPlusNormal"/>
        <w:spacing w:before="200"/>
        <w:ind w:firstLine="540"/>
        <w:jc w:val="both"/>
      </w:pPr>
      <w:bookmarkStart w:id="2" w:name="Par107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79795D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280"/>
        <w:gridCol w:w="1560"/>
      </w:tblGrid>
      <w:tr w:rsidR="00000000" w:rsidRPr="0079795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  <w:outlineLvl w:val="2"/>
            </w:pPr>
            <w:r w:rsidRPr="0079795D">
              <w:t xml:space="preserve">Лабораторные методы исследования                             </w:t>
            </w:r>
            <w:r w:rsidRPr="0079795D">
              <w:t xml:space="preserve">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Код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медицинской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Наименование медицинской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Усредненный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показатель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частоты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предоставления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>Усредненный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показатель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кратности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применения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A09.05.030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натрия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в 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A09.05.031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калия в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крови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общего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кальция в крови    </w:t>
            </w:r>
            <w:r w:rsidRPr="0079795D">
              <w:t xml:space="preserve">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A09.05.033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неорганического фосфора в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крови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щелочной фосфатазы в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A09.05.056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инсулина плазмы крови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0,01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5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A09.05.063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свободного тироксина (T4)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сыворотки крови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A09.05.065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тиреотропина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сыворотки крови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A09.05.066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соматотропного гормона в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крови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0,25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5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>A09.05</w:t>
            </w:r>
            <w:r w:rsidRPr="0079795D">
              <w:t xml:space="preserve">.067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адренокортикотропного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гормона в крови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0,25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A09.05.078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общего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тестостерона в крови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3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A09.05.087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пролактина в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A09.05.131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лютеинизирующего гормона в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сыворотке крови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3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A09.05.132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>Исследование уровня</w:t>
            </w:r>
            <w:r w:rsidRPr="0079795D">
              <w:t xml:space="preserve">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фолликулостимулирующего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гормона в сыворотке крови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3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lastRenderedPageBreak/>
              <w:t xml:space="preserve">A09.05.153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прогестерона в крови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2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A09.05.154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общего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эстрадиола в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A09.05.159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лептина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в 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A09.05.160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глобулина, связывающего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половые гормоны, в крови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A09.05.204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инсулиноподобного ростового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фактора I в крови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A09.05.205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C-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пептида в крови    </w:t>
            </w:r>
            <w:r w:rsidRPr="0079795D">
              <w:t xml:space="preserve">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0,25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3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A09.05.206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ионизированного кальция в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крови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A09.05.218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ингибина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0,025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A12.05.013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Цитогенетическое  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(кариотип)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0,4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A12.05.056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Идентификация генов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Общий (клинический) анализ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>кр</w:t>
            </w:r>
            <w:r w:rsidRPr="0079795D">
              <w:t xml:space="preserve">ови развернутый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Анализ крови биохимический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B03.016.005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Анализ крови по оценке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нарушений липидного обмена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биохимический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</w:tbl>
    <w:p w:rsidR="00000000" w:rsidRDefault="0079795D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280"/>
        <w:gridCol w:w="1560"/>
      </w:tblGrid>
      <w:tr w:rsidR="00000000" w:rsidRPr="0079795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  <w:outlineLvl w:val="2"/>
            </w:pPr>
            <w:r w:rsidRPr="0079795D">
              <w:t xml:space="preserve">Инструментальные методы исследования                         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Код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медицинской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Наименование медицинской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Усредненный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показатель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частоты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предоставления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>Усредненный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показатель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кратности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применения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A02.26.005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Периметрия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A03.26.003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Осмотр периферии глазного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дна трехзеркальной линзой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Гольдмана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A04.20.001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Ультразвуковое исследование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матки и придатков 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трансабдоминальное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2  </w:t>
            </w:r>
            <w:r w:rsidRPr="0079795D">
              <w:t xml:space="preserve">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A04.22.001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Ультразвуковое исследование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lastRenderedPageBreak/>
              <w:t xml:space="preserve">щитовидной железы и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паращитовидных желез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lastRenderedPageBreak/>
              <w:t xml:space="preserve">0,2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lastRenderedPageBreak/>
              <w:t xml:space="preserve">A04.28.003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Ультразвуковое исследование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органов мошонки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A05.10.006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Регистрация       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A05.23.009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Магнитно-резонансная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томография головного мозга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0,6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>A05.23.009.001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Магнитно-резонансная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томография головного мозга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с контрастированием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A05.30.004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Магнитно-резонансная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томография органов малого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таза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0,05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A06.03.002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>Компьютерная томогр</w:t>
            </w:r>
            <w:r w:rsidRPr="0079795D">
              <w:t xml:space="preserve">афия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головы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0,2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A06.03.032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Рентгенография кисти руки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>A06.03.061.002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Рентгеноденситометрия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проксимального отдела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бедренной кости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A06.23.004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Компьютерная томография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головы с контрастированием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структур головного мозга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</w:t>
            </w:r>
          </w:p>
        </w:tc>
      </w:tr>
    </w:tbl>
    <w:p w:rsidR="00000000" w:rsidRDefault="0079795D">
      <w:pPr>
        <w:pStyle w:val="ConsPlusNormal"/>
        <w:ind w:firstLine="540"/>
        <w:jc w:val="both"/>
      </w:pPr>
    </w:p>
    <w:p w:rsidR="00000000" w:rsidRDefault="0079795D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79795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9795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  <w:outlineLvl w:val="2"/>
            </w:pPr>
            <w:r w:rsidRPr="0079795D">
              <w:t>Прием (осм</w:t>
            </w:r>
            <w:r w:rsidRPr="0079795D">
              <w:t xml:space="preserve">отр, консультация) и наблюдение врача-специалиста  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Код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медицинской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Наименование медицинской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Усредненный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показатель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частоты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Усредненный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показатель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кратности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применения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B01.001.002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Прием (осмотр,    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консультация) врача-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акушера-гинеколога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B01.029.002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Прием (осмотр,    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консультация) врача-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офтальмолога повторный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0,25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B01.053.004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Прием (осмотр,    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консультация) врача-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детского уролога-андролога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>B01.0</w:t>
            </w:r>
            <w:r w:rsidRPr="0079795D">
              <w:t xml:space="preserve">58.005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Ежедневный осмотр врачом-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детским эндокринологом с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наблюдением и уходом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среднего и младшего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lastRenderedPageBreak/>
              <w:t xml:space="preserve">медицинского персонала в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lastRenderedPageBreak/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13           </w:t>
            </w:r>
          </w:p>
        </w:tc>
      </w:tr>
    </w:tbl>
    <w:p w:rsidR="00000000" w:rsidRDefault="0079795D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9795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  <w:outlineLvl w:val="2"/>
            </w:pPr>
            <w:r w:rsidRPr="0079795D">
              <w:t xml:space="preserve">Наблюдение и уход за пациентом медицинскими работниками со средним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(начальным) профессиональным образованием                    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Код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медицинской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Наименование медицинской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Ус</w:t>
            </w:r>
            <w:r w:rsidRPr="0079795D">
              <w:t xml:space="preserve">редненный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показатель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частоты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Усредненный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показатель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кратности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применения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A02.01.001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Измерение массы тела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2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A02.03.005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Измерение роста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2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A11.01.002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Подкожное введение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лекарственных препаратов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2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A11.02.002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Внутримышечное введение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лекарственных препаратов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5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A11.05.001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Взятие крови из пальца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3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A11.12.002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Катетеризация кубитальной и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других периферических вен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2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A11.12.003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Внутривенное введение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лекарственных препаратов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2  </w:t>
            </w:r>
            <w:r w:rsidRPr="0079795D">
              <w:t xml:space="preserve">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A11.12.009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Взятие крови из   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периферической вены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12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A14.12.001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Уход за сосудистым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катетером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A14.19.002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Постановка очистительной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клизмы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</w:tbl>
    <w:p w:rsidR="00000000" w:rsidRDefault="0079795D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9795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  <w:outlineLvl w:val="2"/>
            </w:pPr>
            <w:r w:rsidRPr="0079795D">
              <w:t xml:space="preserve">Лабораторные методы исследования                             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Код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медицинской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Наименование медицинской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Усредненный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показатель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частоты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Усредненный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показатель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кратности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применения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A09.05.030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натрия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A09.05.031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калия в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A09.05.033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неорганического фосфора в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>Иссл</w:t>
            </w:r>
            <w:r w:rsidRPr="0079795D">
              <w:t xml:space="preserve">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щелочной фосфатазы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A09.05.056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инсулина плазмы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lastRenderedPageBreak/>
              <w:t xml:space="preserve">A09.05.056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инсулина плазмы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6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A09.05.063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свободного тироксина (T4)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A09.05.065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тиреотропина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сыворотки крови    </w:t>
            </w:r>
            <w:r w:rsidRPr="0079795D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A09.05.078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общего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A09.05.087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пролактина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A09.05.131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лютеинизирующего гормона в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3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A09.05.132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фолликулостимулирующего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3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A09.05.154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общего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эстрадиола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A09.05.204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инсулиноподобного ростового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фактора I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>A09.</w:t>
            </w:r>
            <w:r w:rsidRPr="0079795D">
              <w:t xml:space="preserve">05.206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ионизированного кальция в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A09.05.212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Исследование уровня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соматомедина C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Общий (клинический) анализ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Анализ крови биохимический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B03.016.005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Анализ крови по оценке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нарушений липидного обмена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</w:tbl>
    <w:p w:rsidR="00000000" w:rsidRDefault="0079795D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9795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  <w:outlineLvl w:val="2"/>
            </w:pPr>
            <w:r w:rsidRPr="0079795D">
              <w:t xml:space="preserve">Инструментальные методы исследования                         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Код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</w:t>
            </w:r>
            <w:r w:rsidRPr="0079795D">
              <w:t xml:space="preserve">медицинской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Наименование медицинской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Усредненный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показатель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частоты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Усредненный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показатель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кратности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применения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A04.20.001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Ультразвуковое исследование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матки и придатков 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lastRenderedPageBreak/>
              <w:t xml:space="preserve">A04.22.001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Ультразвуковое исследование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щитовидной железы и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паращитовидных желез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A04.28.003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Ультразвуковое исследование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органов мошонки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A04.30.003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Ультразвуковое исследование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забрюшинного пространства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A05.10.006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Регистрация       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>электрокардиограммы</w:t>
            </w:r>
            <w:r w:rsidRPr="0079795D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A05.23.009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Магнитно-резонансная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>A05.23.009.001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Магнитно-резонансная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томография головного мозга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с контрастированием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A06.03.032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>A06.03.061.002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Рентгеноденситометрия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проксимального отдела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бедренной кости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</w:tbl>
    <w:p w:rsidR="00000000" w:rsidRDefault="0079795D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9795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  <w:outlineLvl w:val="2"/>
            </w:pPr>
            <w:r w:rsidRPr="0079795D">
              <w:t xml:space="preserve">Немедикаментозные методы профилактики, лечения и медицинской   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реабилитации                                                 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Код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медицинской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Наименование медицинской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Ус</w:t>
            </w:r>
            <w:r w:rsidRPr="0079795D">
              <w:t xml:space="preserve">редненный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показатель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частоты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Усредненный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показатель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кратности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применения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A13.29.003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Психологическая адаптация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A25.22.002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Назначение диетической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терапии при заболеваниях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желез внутренней секреции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  <w:tr w:rsidR="00000000" w:rsidRPr="007979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A25.22.003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Назначение лечебно-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оздоровительного режима при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заболеваниях желез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внутренней секреции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</w:t>
            </w:r>
          </w:p>
        </w:tc>
      </w:tr>
    </w:tbl>
    <w:p w:rsidR="00000000" w:rsidRDefault="0079795D">
      <w:pPr>
        <w:pStyle w:val="ConsPlusNormal"/>
        <w:ind w:firstLine="540"/>
        <w:jc w:val="both"/>
      </w:pPr>
    </w:p>
    <w:p w:rsidR="00000000" w:rsidRDefault="0079795D">
      <w:pPr>
        <w:pStyle w:val="ConsPlusNormal"/>
        <w:ind w:firstLine="540"/>
        <w:jc w:val="both"/>
        <w:outlineLvl w:val="1"/>
      </w:pPr>
      <w:r>
        <w:t>3. П</w:t>
      </w:r>
      <w:r>
        <w:t>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79795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280"/>
        <w:gridCol w:w="1920"/>
        <w:gridCol w:w="1920"/>
        <w:gridCol w:w="1320"/>
        <w:gridCol w:w="840"/>
        <w:gridCol w:w="960"/>
      </w:tblGrid>
      <w:tr w:rsidR="00000000" w:rsidRPr="0079795D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Код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Анатомо-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терапевтическо-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химическая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классификация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Наименование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>лекарственного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препарата </w:t>
            </w:r>
            <w:hyperlink w:anchor="Par51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79795D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Усредненный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показатель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</w:t>
            </w:r>
            <w:r w:rsidRPr="0079795D">
              <w:t xml:space="preserve">  частоты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Единицы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ССД </w:t>
            </w:r>
          </w:p>
          <w:p w:rsidR="00000000" w:rsidRPr="0079795D" w:rsidRDefault="0079795D">
            <w:pPr>
              <w:pStyle w:val="ConsPlusNonformat"/>
              <w:jc w:val="both"/>
            </w:pPr>
            <w:hyperlink w:anchor="Par519" w:tooltip="&lt;***&gt; Средняя суточная доза." w:history="1">
              <w:r w:rsidRPr="0079795D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СКД  </w:t>
            </w:r>
          </w:p>
          <w:p w:rsidR="00000000" w:rsidRPr="0079795D" w:rsidRDefault="0079795D">
            <w:pPr>
              <w:pStyle w:val="ConsPlusNonformat"/>
              <w:jc w:val="both"/>
            </w:pPr>
            <w:hyperlink w:anchor="Par520" w:tooltip="&lt;****&gt; Средняя курсовая доза." w:history="1">
              <w:r w:rsidRPr="0079795D">
                <w:rPr>
                  <w:color w:val="0000FF"/>
                </w:rPr>
                <w:t>&lt;****&gt;</w:t>
              </w:r>
            </w:hyperlink>
          </w:p>
        </w:tc>
      </w:tr>
      <w:tr w:rsidR="00000000" w:rsidRPr="0079795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G03BA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Производные 3-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>оксоандрост-4-ена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</w:tr>
      <w:tr w:rsidR="00000000" w:rsidRPr="0079795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Тестостерон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>[смесь эфиров]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250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250   </w:t>
            </w:r>
          </w:p>
        </w:tc>
      </w:tr>
      <w:tr w:rsidR="00000000" w:rsidRPr="0079795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Тестостерон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700   </w:t>
            </w:r>
          </w:p>
        </w:tc>
      </w:tr>
      <w:tr w:rsidR="00000000" w:rsidRPr="0079795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lastRenderedPageBreak/>
              <w:t xml:space="preserve">G03CA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Природные и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>полусинтетические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эстрогены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</w:tr>
      <w:tr w:rsidR="00000000" w:rsidRPr="0079795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Эстрадиол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14    </w:t>
            </w:r>
          </w:p>
        </w:tc>
      </w:tr>
      <w:tr w:rsidR="00000000" w:rsidRPr="0079795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G03DB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Производные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прегнадиена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</w:tr>
      <w:tr w:rsidR="00000000" w:rsidRPr="0079795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Дидрогестерон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70    </w:t>
            </w:r>
          </w:p>
        </w:tc>
      </w:tr>
      <w:tr w:rsidR="00000000" w:rsidRPr="0079795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G03GA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Гонадотропины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0,25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</w:tr>
      <w:tr w:rsidR="00000000" w:rsidRPr="0079795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Гонадотропин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хорионический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ЕД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1500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4500  </w:t>
            </w:r>
          </w:p>
        </w:tc>
      </w:tr>
      <w:tr w:rsidR="00000000" w:rsidRPr="0079795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L02AE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Аналоги      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гонадотропин-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рилизинг гормона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</w:tr>
      <w:tr w:rsidR="00000000" w:rsidRPr="0079795D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Трипторелин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0,1   </w:t>
            </w:r>
          </w:p>
        </w:tc>
      </w:tr>
    </w:tbl>
    <w:p w:rsidR="00000000" w:rsidRDefault="0079795D">
      <w:pPr>
        <w:pStyle w:val="ConsPlusNormal"/>
        <w:ind w:firstLine="540"/>
        <w:jc w:val="both"/>
      </w:pPr>
    </w:p>
    <w:p w:rsidR="00000000" w:rsidRDefault="0079795D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79795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0"/>
        <w:gridCol w:w="2520"/>
        <w:gridCol w:w="1440"/>
      </w:tblGrid>
      <w:tr w:rsidR="00000000" w:rsidRPr="0079795D">
        <w:trPr>
          <w:trHeight w:val="240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Наименование вида лечебного питания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  Усредненный   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показатель частоты </w:t>
            </w:r>
          </w:p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  предоставления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>Количество</w:t>
            </w:r>
          </w:p>
        </w:tc>
      </w:tr>
      <w:tr w:rsidR="00000000" w:rsidRPr="0079795D">
        <w:trPr>
          <w:trHeight w:val="240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Основной вариант стандартной диеты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9795D" w:rsidRDefault="0079795D">
            <w:pPr>
              <w:pStyle w:val="ConsPlusNonformat"/>
              <w:jc w:val="both"/>
            </w:pPr>
            <w:r w:rsidRPr="0079795D">
              <w:t xml:space="preserve">14        </w:t>
            </w:r>
          </w:p>
        </w:tc>
      </w:tr>
    </w:tbl>
    <w:p w:rsidR="00000000" w:rsidRDefault="0079795D">
      <w:pPr>
        <w:pStyle w:val="ConsPlusNormal"/>
        <w:ind w:firstLine="540"/>
        <w:jc w:val="both"/>
      </w:pPr>
    </w:p>
    <w:p w:rsidR="00000000" w:rsidRDefault="0079795D">
      <w:pPr>
        <w:pStyle w:val="ConsPlusNormal"/>
        <w:ind w:firstLine="540"/>
        <w:jc w:val="both"/>
      </w:pPr>
      <w:r>
        <w:t>--------------------------------</w:t>
      </w:r>
    </w:p>
    <w:p w:rsidR="00000000" w:rsidRDefault="0079795D">
      <w:pPr>
        <w:pStyle w:val="ConsPlusNormal"/>
        <w:spacing w:before="200"/>
        <w:ind w:firstLine="540"/>
        <w:jc w:val="both"/>
      </w:pPr>
      <w:bookmarkStart w:id="3" w:name="Par517"/>
      <w:bookmarkEnd w:id="3"/>
      <w:r>
        <w:t xml:space="preserve">&lt;*&gt; Международная статистическая </w:t>
      </w:r>
      <w:hyperlink r:id="rId2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79795D">
      <w:pPr>
        <w:pStyle w:val="ConsPlusNormal"/>
        <w:spacing w:before="200"/>
        <w:ind w:firstLine="540"/>
        <w:jc w:val="both"/>
      </w:pPr>
      <w:bookmarkStart w:id="4" w:name="Par518"/>
      <w:bookmarkEnd w:id="4"/>
      <w:r>
        <w:t>&lt;**&gt; Международное непатентованное или химическое н</w:t>
      </w:r>
      <w:r>
        <w:t>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79795D">
      <w:pPr>
        <w:pStyle w:val="ConsPlusNormal"/>
        <w:spacing w:before="200"/>
        <w:ind w:firstLine="540"/>
        <w:jc w:val="both"/>
      </w:pPr>
      <w:bookmarkStart w:id="5" w:name="Par519"/>
      <w:bookmarkEnd w:id="5"/>
      <w:r>
        <w:t>&lt;***&gt; Средняя суточная доза.</w:t>
      </w:r>
    </w:p>
    <w:p w:rsidR="00000000" w:rsidRDefault="0079795D">
      <w:pPr>
        <w:pStyle w:val="ConsPlusNormal"/>
        <w:spacing w:before="200"/>
        <w:ind w:firstLine="540"/>
        <w:jc w:val="both"/>
      </w:pPr>
      <w:bookmarkStart w:id="6" w:name="Par520"/>
      <w:bookmarkEnd w:id="6"/>
      <w:r>
        <w:t>&lt;****&gt; Средняя курсовая доза.</w:t>
      </w:r>
    </w:p>
    <w:p w:rsidR="00000000" w:rsidRDefault="0079795D">
      <w:pPr>
        <w:pStyle w:val="ConsPlusNormal"/>
        <w:ind w:firstLine="540"/>
        <w:jc w:val="both"/>
      </w:pPr>
    </w:p>
    <w:p w:rsidR="00000000" w:rsidRDefault="0079795D">
      <w:pPr>
        <w:pStyle w:val="ConsPlusNormal"/>
        <w:ind w:firstLine="540"/>
        <w:jc w:val="both"/>
      </w:pPr>
      <w:r>
        <w:t>Примечания:</w:t>
      </w:r>
    </w:p>
    <w:p w:rsidR="00000000" w:rsidRDefault="0079795D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79795D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5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79795D">
      <w:pPr>
        <w:pStyle w:val="ConsPlusNormal"/>
        <w:ind w:firstLine="540"/>
        <w:jc w:val="both"/>
      </w:pPr>
    </w:p>
    <w:p w:rsidR="00000000" w:rsidRDefault="0079795D">
      <w:pPr>
        <w:pStyle w:val="ConsPlusNormal"/>
        <w:ind w:firstLine="540"/>
        <w:jc w:val="both"/>
      </w:pPr>
    </w:p>
    <w:p w:rsidR="0079795D" w:rsidRDefault="00797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795D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5D" w:rsidRDefault="0079795D">
      <w:pPr>
        <w:spacing w:after="0" w:line="240" w:lineRule="auto"/>
      </w:pPr>
      <w:r>
        <w:separator/>
      </w:r>
    </w:p>
  </w:endnote>
  <w:endnote w:type="continuationSeparator" w:id="0">
    <w:p w:rsidR="0079795D" w:rsidRDefault="0079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79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9795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9795D" w:rsidRDefault="0079795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9795D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9795D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9795D" w:rsidRDefault="0079795D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79795D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9795D" w:rsidRDefault="0079795D">
          <w:pPr>
            <w:pStyle w:val="ConsPlusNormal"/>
            <w:jc w:val="right"/>
          </w:pPr>
          <w:r w:rsidRPr="0079795D">
            <w:t xml:space="preserve">Страница </w:t>
          </w:r>
          <w:r w:rsidRPr="0079795D">
            <w:fldChar w:fldCharType="begin"/>
          </w:r>
          <w:r w:rsidRPr="0079795D">
            <w:instrText>\PAGE</w:instrText>
          </w:r>
          <w:r w:rsidR="003E6BC8" w:rsidRPr="0079795D">
            <w:fldChar w:fldCharType="separate"/>
          </w:r>
          <w:r w:rsidR="003E6BC8" w:rsidRPr="0079795D">
            <w:rPr>
              <w:noProof/>
            </w:rPr>
            <w:t>11</w:t>
          </w:r>
          <w:r w:rsidRPr="0079795D">
            <w:fldChar w:fldCharType="end"/>
          </w:r>
          <w:r w:rsidRPr="0079795D">
            <w:t xml:space="preserve"> из </w:t>
          </w:r>
          <w:r w:rsidRPr="0079795D">
            <w:fldChar w:fldCharType="begin"/>
          </w:r>
          <w:r w:rsidRPr="0079795D">
            <w:instrText>\NUMPAGES</w:instrText>
          </w:r>
          <w:r w:rsidR="003E6BC8" w:rsidRPr="0079795D">
            <w:fldChar w:fldCharType="separate"/>
          </w:r>
          <w:r w:rsidR="003E6BC8" w:rsidRPr="0079795D">
            <w:rPr>
              <w:noProof/>
            </w:rPr>
            <w:t>11</w:t>
          </w:r>
          <w:r w:rsidRPr="0079795D">
            <w:fldChar w:fldCharType="end"/>
          </w:r>
        </w:p>
      </w:tc>
    </w:tr>
  </w:tbl>
  <w:p w:rsidR="00000000" w:rsidRDefault="0079795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5D" w:rsidRDefault="0079795D">
      <w:pPr>
        <w:spacing w:after="0" w:line="240" w:lineRule="auto"/>
      </w:pPr>
      <w:r>
        <w:separator/>
      </w:r>
    </w:p>
  </w:footnote>
  <w:footnote w:type="continuationSeparator" w:id="0">
    <w:p w:rsidR="0079795D" w:rsidRDefault="0079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9795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9795D" w:rsidRDefault="0079795D">
          <w:pPr>
            <w:pStyle w:val="ConsPlusNormal"/>
            <w:rPr>
              <w:sz w:val="16"/>
              <w:szCs w:val="16"/>
            </w:rPr>
          </w:pPr>
          <w:r w:rsidRPr="0079795D">
            <w:rPr>
              <w:sz w:val="16"/>
              <w:szCs w:val="16"/>
            </w:rPr>
            <w:t>Приказ Минздрава России от 09.11.2012 N 746н</w:t>
          </w:r>
          <w:r w:rsidRPr="0079795D">
            <w:rPr>
              <w:sz w:val="16"/>
              <w:szCs w:val="16"/>
            </w:rPr>
            <w:br/>
            <w:t>"Об утверждении стандарта специализированной медицинской помощи детям при 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9795D" w:rsidRDefault="0079795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79795D" w:rsidRDefault="0079795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9795D" w:rsidRDefault="0079795D">
          <w:pPr>
            <w:pStyle w:val="ConsPlusNormal"/>
            <w:jc w:val="right"/>
            <w:rPr>
              <w:sz w:val="16"/>
              <w:szCs w:val="16"/>
            </w:rPr>
          </w:pPr>
          <w:r w:rsidRPr="0079795D">
            <w:rPr>
              <w:sz w:val="18"/>
              <w:szCs w:val="18"/>
            </w:rPr>
            <w:t xml:space="preserve">Документ </w:t>
          </w:r>
          <w:r w:rsidRPr="0079795D">
            <w:rPr>
              <w:sz w:val="18"/>
              <w:szCs w:val="18"/>
            </w:rPr>
            <w:t xml:space="preserve">предоставлен </w:t>
          </w:r>
          <w:hyperlink r:id="rId1" w:history="1">
            <w:r w:rsidRPr="0079795D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9795D">
            <w:rPr>
              <w:sz w:val="18"/>
              <w:szCs w:val="18"/>
            </w:rPr>
            <w:br/>
          </w:r>
          <w:r w:rsidRPr="0079795D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7979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9795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BC8"/>
    <w:rsid w:val="003E6BC8"/>
    <w:rsid w:val="0079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89049EADD945061C9554718A3E4ACBCD0D76A7017F47B7592DD9301CDD032F26BEB3499BBF2k6jDC" TargetMode="External"/><Relationship Id="rId13" Type="http://schemas.openxmlformats.org/officeDocument/2006/relationships/hyperlink" Target="consultantplus://offline/ref=71889049EADD945061C9554718A3E4ACBADDDA6C7B4AFE732C9EDF940E92C735BB67E93C98B8kFjEC" TargetMode="External"/><Relationship Id="rId18" Type="http://schemas.openxmlformats.org/officeDocument/2006/relationships/hyperlink" Target="consultantplus://offline/ref=71889049EADD945061C9554718A3E4ACBADDDA6C7B4AFE732C9EDF940E92C735BB67E93C98B0kFjCC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889049EADD945061C9554718A3E4ACBADDDA6C7B4AFE732C9EDF940E92C735BB67E93C9BBCkFjEC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1889049EADD945061C9554718A3E4ACBADDDA6C7B4AFE732C9EDF940E92C735BB67E93C98B8kFj9C" TargetMode="External"/><Relationship Id="rId17" Type="http://schemas.openxmlformats.org/officeDocument/2006/relationships/hyperlink" Target="consultantplus://offline/ref=71889049EADD945061C9554718A3E4ACBADDDA6C7B4AFE732C9EDF940E92C735BB67E93C98B0kFjEC" TargetMode="External"/><Relationship Id="rId25" Type="http://schemas.openxmlformats.org/officeDocument/2006/relationships/hyperlink" Target="consultantplus://offline/ref=71889049EADD945061C9554718A3E4ACBCD0D76A7017F47B7592DD9301CDD032F26BEB3499BCFAk6j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889049EADD945061C9554718A3E4ACBADDDA6C7B4AFE732C9EDF940E92C735BB67E93C98B0kFjFC" TargetMode="External"/><Relationship Id="rId20" Type="http://schemas.openxmlformats.org/officeDocument/2006/relationships/hyperlink" Target="consultantplus://offline/ref=71889049EADD945061C9554718A3E4ACBADDDA6C7B4AFE732C9EDF940E92C735BB67E93C9BB8kFjF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1889049EADD945061C9554718A3E4ACBADDDA6C7B4AFE732C9EDF940E92C735BB67E93C98B8kFjAC" TargetMode="External"/><Relationship Id="rId24" Type="http://schemas.openxmlformats.org/officeDocument/2006/relationships/hyperlink" Target="consultantplus://offline/ref=71889049EADD945061C9554718A3E4ACBADDDA6C7B4AFE732C9EDFk9j4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1889049EADD945061C9554718A3E4ACBADDDA6C7B4AFE732C9EDF940E92C735BB67E93C98B0kFj8C" TargetMode="External"/><Relationship Id="rId23" Type="http://schemas.openxmlformats.org/officeDocument/2006/relationships/hyperlink" Target="consultantplus://offline/ref=71889049EADD945061C9554718A3E4ACBADDDA6C7B4AFE732C9EDF940E92C735BB67E93C9CB0kFjE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1889049EADD945061C9554718A3E4ACBADDDA6C7B4AFE732C9EDF940E92C735BB67E93C99B1kFj9C" TargetMode="External"/><Relationship Id="rId19" Type="http://schemas.openxmlformats.org/officeDocument/2006/relationships/hyperlink" Target="consultantplus://offline/ref=71889049EADD945061C9554718A3E4ACBADDDA6C7B4AFE732C9EDF940E92C735BB67E93C98B1kFj2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1889049EADD945061C9554718A3E4ACBADDDA6C7B4AFE732C9EDFk9j4C" TargetMode="External"/><Relationship Id="rId14" Type="http://schemas.openxmlformats.org/officeDocument/2006/relationships/hyperlink" Target="consultantplus://offline/ref=71889049EADD945061C9554718A3E4ACBADDDA6C7B4AFE732C9EDF940E92C735BB67E93C98BEkFjCC" TargetMode="External"/><Relationship Id="rId22" Type="http://schemas.openxmlformats.org/officeDocument/2006/relationships/hyperlink" Target="consultantplus://offline/ref=71889049EADD945061C9554718A3E4ACBADDDA6C7B4AFE732C9EDF940E92C735BB67E93C9CB0kFj8C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3721</Words>
  <Characters>21216</Characters>
  <Application>Microsoft Office Word</Application>
  <DocSecurity>2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746н"Об утверждении стандарта специализированной медицинской помощи детям при гипогонадизме"(Зарегистрировано в Минюсте России 13.02.2013 N 27064)</vt:lpstr>
    </vt:vector>
  </TitlesOfParts>
  <Company>КонсультантПлюс Версия 4016.00.46</Company>
  <LinksUpToDate>false</LinksUpToDate>
  <CharactersWithSpaces>24888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746н"Об утверждении стандарта специализированной медицинской помощи детям при гипогонадизме"(Зарегистрировано в Минюсте России 13.02.2013 N 27064)</dc:title>
  <dc:creator>Муржак Ирина Дмитриевна</dc:creator>
  <cp:lastModifiedBy>Муржак Ирина Дмитриевна</cp:lastModifiedBy>
  <cp:revision>2</cp:revision>
  <dcterms:created xsi:type="dcterms:W3CDTF">2017-07-21T07:44:00Z</dcterms:created>
  <dcterms:modified xsi:type="dcterms:W3CDTF">2017-07-21T07:44:00Z</dcterms:modified>
</cp:coreProperties>
</file>