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9" w:rsidRPr="00250B0D" w:rsidRDefault="004073CC" w:rsidP="00EE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Медицинские работники </w:t>
      </w:r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КГБУЗ «</w:t>
      </w:r>
      <w:proofErr w:type="gramStart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Норильская</w:t>
      </w:r>
      <w:proofErr w:type="gramEnd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МДБ»</w:t>
      </w:r>
      <w:r w:rsidR="00EE03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,</w:t>
      </w:r>
    </w:p>
    <w:p w:rsidR="00A51C27" w:rsidRDefault="004073CC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оказыва</w:t>
      </w:r>
      <w:r w:rsidR="00EE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ющие платные медицинские услуги</w:t>
      </w:r>
    </w:p>
    <w:p w:rsidR="009E5664" w:rsidRPr="004073CC" w:rsidRDefault="009E5664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335" w:type="dxa"/>
        <w:jc w:val="center"/>
        <w:tblInd w:w="-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735"/>
        <w:gridCol w:w="2410"/>
        <w:gridCol w:w="2409"/>
        <w:gridCol w:w="1907"/>
      </w:tblGrid>
      <w:tr w:rsidR="009E5664" w:rsidRPr="004073CC" w:rsidTr="00B93422">
        <w:trPr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19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название цикла повышения квалификации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категория, год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4073CC" w:rsidRDefault="004073CC" w:rsidP="00B93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6F33A3" w:rsidRPr="004073CC" w:rsidTr="009E5664">
        <w:trPr>
          <w:trHeight w:val="441"/>
          <w:jc w:val="center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6F33A3" w:rsidRDefault="006F33A3" w:rsidP="00C60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Врачебный медицинский персонал</w:t>
            </w:r>
          </w:p>
        </w:tc>
      </w:tr>
      <w:tr w:rsidR="009E5664" w:rsidRPr="004073CC" w:rsidTr="00B93422">
        <w:trPr>
          <w:trHeight w:val="902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4073CC" w:rsidRDefault="006F33A3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4073CC" w:rsidRDefault="006F33A3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AB0109" w:rsidRDefault="006F33A3" w:rsidP="006F3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Основы проточной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цитометрии</w:t>
            </w:r>
            <w:proofErr w:type="spellEnd"/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 xml:space="preserve"> 2012г.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Актуальные вопросы клинической лабораторной диагностики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4073CC" w:rsidRDefault="006F33A3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2013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3" w:rsidRPr="004073CC" w:rsidRDefault="006F33A3" w:rsidP="009E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9E5664" w:rsidRPr="004073CC" w:rsidTr="00B93422">
        <w:trPr>
          <w:trHeight w:val="902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Елена Петровна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AB0109" w:rsidRDefault="009E5664" w:rsidP="009E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 xml:space="preserve">Применение метода ПЦР в реальном времени для </w:t>
            </w:r>
            <w:proofErr w:type="spellStart"/>
            <w:r w:rsidRPr="00AB0109">
              <w:rPr>
                <w:rFonts w:ascii="Times New Roman" w:eastAsia="Times New Roman" w:hAnsi="Times New Roman"/>
                <w:lang w:eastAsia="ru-RU"/>
              </w:rPr>
              <w:t>генодиагностики</w:t>
            </w:r>
            <w:proofErr w:type="spellEnd"/>
            <w:r w:rsidRPr="00AB0109">
              <w:rPr>
                <w:rFonts w:ascii="Times New Roman" w:eastAsia="Times New Roman" w:hAnsi="Times New Roman"/>
                <w:lang w:eastAsia="ru-RU"/>
              </w:rPr>
              <w:t xml:space="preserve"> инфекционных заболеваний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ИФА диагностика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 xml:space="preserve"> инфекционных заболеваний</w:t>
            </w:r>
            <w:r>
              <w:rPr>
                <w:rFonts w:ascii="Times New Roman" w:eastAsia="Times New Roman" w:hAnsi="Times New Roman"/>
                <w:lang w:eastAsia="ru-RU"/>
              </w:rPr>
              <w:t>: ВИЧ, гепатиты, краснуха и др.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2014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9E5664" w:rsidRPr="004073CC" w:rsidTr="00B93422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 Анна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64" w:rsidRPr="00AB0109" w:rsidRDefault="009E5664" w:rsidP="00E67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2013г.              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Клиническая лабораторная диагностика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96A4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A96A4B"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96A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96A4B" w:rsidRPr="00AB0109">
              <w:rPr>
                <w:rFonts w:ascii="Times New Roman" w:eastAsia="Times New Roman" w:hAnsi="Times New Roman" w:cs="Times New Roman"/>
                <w:lang w:eastAsia="ru-RU"/>
              </w:rPr>
              <w:t>г.               «</w:t>
            </w:r>
            <w:r w:rsidR="00E67F62">
              <w:rPr>
                <w:rFonts w:ascii="Times New Roman" w:eastAsia="Times New Roman" w:hAnsi="Times New Roman"/>
                <w:lang w:eastAsia="ru-RU"/>
              </w:rPr>
              <w:t>Бактериология</w:t>
            </w:r>
            <w:r w:rsidR="00A96A4B"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64" w:rsidRPr="004073CC" w:rsidRDefault="009E5664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62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64" w:rsidRPr="004073CC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F62" w:rsidRPr="00AB01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7F62">
              <w:rPr>
                <w:rFonts w:ascii="Times New Roman" w:eastAsia="Times New Roman" w:hAnsi="Times New Roman"/>
                <w:lang w:eastAsia="ru-RU"/>
              </w:rPr>
              <w:t>Бактериология</w:t>
            </w:r>
            <w:r w:rsidR="00E67F62"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6F33A3" w:rsidRPr="004073CC" w:rsidTr="009E5664">
        <w:trPr>
          <w:trHeight w:val="534"/>
          <w:jc w:val="center"/>
        </w:trPr>
        <w:tc>
          <w:tcPr>
            <w:tcW w:w="10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6F33A3" w:rsidRDefault="006F33A3" w:rsidP="00C60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медицинский</w:t>
            </w:r>
            <w:r w:rsidRPr="006F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персонал</w:t>
            </w:r>
            <w:bookmarkStart w:id="0" w:name="_GoBack"/>
            <w:bookmarkEnd w:id="0"/>
          </w:p>
        </w:tc>
      </w:tr>
      <w:tr w:rsidR="009E5664" w:rsidRPr="004073CC" w:rsidTr="00B93422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4073CC" w:rsidRDefault="006739BE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4073CC" w:rsidRDefault="006739BE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hAnsi="Times New Roman" w:cs="Times New Roman"/>
                <w:sz w:val="24"/>
                <w:szCs w:val="24"/>
              </w:rPr>
              <w:t>Санитарный фельдшер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AB0109" w:rsidRDefault="006739BE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B0109" w:rsidRPr="00AB0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Современные методы клинических исследований в лабораторной диагностике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4073CC" w:rsidRDefault="006739BE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</w:t>
            </w:r>
            <w:r w:rsidR="00AB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4073CC" w:rsidRDefault="006739BE" w:rsidP="00B93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D1A32" w:rsidRPr="004073CC" w:rsidTr="00B93422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Default="008D1A32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A51C27" w:rsidRDefault="008D1A32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AB0109" w:rsidRDefault="008D1A32" w:rsidP="008D1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2г. «Сестринская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помощь детям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4073CC" w:rsidRDefault="008D1A32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2013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4073CC" w:rsidRDefault="008D1A32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D1A32" w:rsidRPr="004073CC" w:rsidTr="00B93422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Default="008D1A32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Петровна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A51C27" w:rsidRDefault="008D1A32" w:rsidP="00905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AB0109" w:rsidRDefault="008D1A32" w:rsidP="008D1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1г. «Сестринская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помощь детям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4073CC" w:rsidRDefault="008D1A32" w:rsidP="008D1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2015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4073CC" w:rsidRDefault="008D1A32" w:rsidP="0090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6739BE" w:rsidRPr="004073CC" w:rsidTr="00AB0109">
        <w:trPr>
          <w:trHeight w:val="1050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A51C27" w:rsidRDefault="006739BE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A51C27" w:rsidRDefault="006739BE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AB0109" w:rsidRDefault="006739BE" w:rsidP="003D6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2012г.   «Сестринское дело в стерилизационном отделении»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4073CC" w:rsidRDefault="006739BE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4073CC" w:rsidRDefault="006739BE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196C16" w:rsidRPr="004073CC" w:rsidTr="00B93422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16" w:rsidRPr="00A51C27" w:rsidRDefault="00196C16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16" w:rsidRPr="00A51C27" w:rsidRDefault="00196C16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16" w:rsidRPr="00AB0109" w:rsidRDefault="00196C16" w:rsidP="0019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2014г.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Современные методы клинических исследований в лабораторной диагностике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16" w:rsidRPr="004073CC" w:rsidRDefault="00196C16" w:rsidP="0019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2014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C16" w:rsidRPr="004073CC" w:rsidRDefault="00196C16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9E5664" w:rsidRPr="00A51C27" w:rsidTr="00AB0109">
        <w:trPr>
          <w:trHeight w:val="1075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A51C27" w:rsidRDefault="00AB0109" w:rsidP="00A5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Смогоржевская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A51C27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AB0109" w:rsidRDefault="00AB0109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Современные методы клинических исследований в лабораторной диагностике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4073CC" w:rsidRDefault="00AB0109" w:rsidP="002B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</w:t>
            </w:r>
            <w:r w:rsidR="002B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4073CC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9E5664" w:rsidRPr="00A51C27" w:rsidTr="00AB0109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A51C27" w:rsidRDefault="00AB0109" w:rsidP="00A5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Полина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A51C27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AB0109" w:rsidRDefault="00AB0109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Современные методы клинических исследований в лабораторной диагностике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4073CC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2014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4073CC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9E5664" w:rsidRPr="00A51C27" w:rsidTr="00AB0109">
        <w:trPr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A51C27" w:rsidRDefault="00AB0109" w:rsidP="005A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Холоша Светлана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A51C27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09" w:rsidRPr="00AB0109" w:rsidRDefault="00AB0109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г. «</w:t>
            </w:r>
            <w:r w:rsidRPr="00AB0109">
              <w:rPr>
                <w:rFonts w:ascii="Times New Roman" w:eastAsia="Times New Roman" w:hAnsi="Times New Roman"/>
                <w:lang w:eastAsia="ru-RU"/>
              </w:rPr>
              <w:t>Современные методы клинических исследований в лабораторной диагностике</w:t>
            </w:r>
            <w:r w:rsidRPr="00AB01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4073CC" w:rsidRDefault="00AB0109" w:rsidP="00AB0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2013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09" w:rsidRPr="004073CC" w:rsidRDefault="00AB0109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Pr="004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4073CC" w:rsidRDefault="004073CC" w:rsidP="004073CC">
      <w:pPr>
        <w:spacing w:before="100" w:beforeAutospacing="1" w:after="0" w:line="240" w:lineRule="auto"/>
      </w:pPr>
    </w:p>
    <w:sectPr w:rsidR="004073CC" w:rsidSect="009E56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7"/>
    <w:rsid w:val="00196C16"/>
    <w:rsid w:val="00250B0D"/>
    <w:rsid w:val="0025742E"/>
    <w:rsid w:val="002B69CC"/>
    <w:rsid w:val="003708CE"/>
    <w:rsid w:val="003D6649"/>
    <w:rsid w:val="003E4F99"/>
    <w:rsid w:val="004073CC"/>
    <w:rsid w:val="005A035F"/>
    <w:rsid w:val="006739BE"/>
    <w:rsid w:val="006F33A3"/>
    <w:rsid w:val="008C4E95"/>
    <w:rsid w:val="008D1A32"/>
    <w:rsid w:val="00975A9A"/>
    <w:rsid w:val="009E5664"/>
    <w:rsid w:val="00A51C27"/>
    <w:rsid w:val="00A96A4B"/>
    <w:rsid w:val="00AB0109"/>
    <w:rsid w:val="00B07837"/>
    <w:rsid w:val="00B93422"/>
    <w:rsid w:val="00C6083D"/>
    <w:rsid w:val="00D24A0C"/>
    <w:rsid w:val="00E67F62"/>
    <w:rsid w:val="00EE0379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Роготнева Елена Васильевна</dc:creator>
  <cp:lastModifiedBy>Холоша Светлана Николаевна</cp:lastModifiedBy>
  <cp:revision>15</cp:revision>
  <cp:lastPrinted>2015-06-04T04:23:00Z</cp:lastPrinted>
  <dcterms:created xsi:type="dcterms:W3CDTF">2015-06-03T10:01:00Z</dcterms:created>
  <dcterms:modified xsi:type="dcterms:W3CDTF">2015-06-04T04:31:00Z</dcterms:modified>
</cp:coreProperties>
</file>