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E75D72" w:rsidTr="00255841">
        <w:tc>
          <w:tcPr>
            <w:tcW w:w="4644" w:type="dxa"/>
          </w:tcPr>
          <w:p w:rsidR="00255841" w:rsidRPr="00E75D72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E75D72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E75D72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E75D72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E75D72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E75D72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E75D72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E75D72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E75D72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E75D72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E75D72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E75D72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E75D72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E75D72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E75D7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E75D72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E75D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D4B39" w:rsidRDefault="005D4B39" w:rsidP="002558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5841" w:rsidRPr="00E75D72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75D72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E75D72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E75D72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E75D72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E75D72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E75D72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E75D72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D72">
        <w:rPr>
          <w:rFonts w:ascii="Times New Roman" w:hAnsi="Times New Roman" w:cs="Times New Roman"/>
          <w:b/>
          <w:sz w:val="26"/>
          <w:szCs w:val="26"/>
        </w:rPr>
        <w:t>Порядок оказан</w:t>
      </w:r>
      <w:r w:rsidR="0035596B" w:rsidRPr="00E75D72">
        <w:rPr>
          <w:rFonts w:ascii="Times New Roman" w:hAnsi="Times New Roman" w:cs="Times New Roman"/>
          <w:b/>
          <w:sz w:val="26"/>
          <w:szCs w:val="26"/>
        </w:rPr>
        <w:t>ия медицинской помощи детям с онкологическими заболеваниями на территории муниципального образования город Норильск</w:t>
      </w:r>
    </w:p>
    <w:p w:rsidR="00AF297B" w:rsidRPr="00E75D72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с </w:t>
      </w:r>
      <w:r w:rsidR="0035596B" w:rsidRPr="00E75D72">
        <w:rPr>
          <w:rFonts w:ascii="Times New Roman" w:hAnsi="Times New Roman" w:cs="Times New Roman"/>
          <w:sz w:val="26"/>
          <w:szCs w:val="26"/>
        </w:rPr>
        <w:t>онкологическими</w:t>
      </w:r>
      <w:r w:rsidRPr="00E75D72">
        <w:rPr>
          <w:rFonts w:ascii="Times New Roman" w:hAnsi="Times New Roman" w:cs="Times New Roman"/>
          <w:sz w:val="26"/>
          <w:szCs w:val="26"/>
        </w:rPr>
        <w:t xml:space="preserve"> заболеваниями,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E75D72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E75D72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 xml:space="preserve"> </w:t>
      </w:r>
      <w:r w:rsidR="0035596B" w:rsidRPr="00E75D72">
        <w:rPr>
          <w:rFonts w:ascii="Times New Roman" w:hAnsi="Times New Roman" w:cs="Times New Roman"/>
          <w:sz w:val="26"/>
          <w:szCs w:val="26"/>
        </w:rPr>
        <w:t xml:space="preserve">злокачественных </w:t>
      </w:r>
      <w:r w:rsidRPr="00E75D72">
        <w:rPr>
          <w:rFonts w:ascii="Times New Roman" w:hAnsi="Times New Roman" w:cs="Times New Roman"/>
          <w:sz w:val="26"/>
          <w:szCs w:val="26"/>
        </w:rPr>
        <w:t>заболеваний на ранних стадиях.</w:t>
      </w:r>
    </w:p>
    <w:p w:rsidR="00AF297B" w:rsidRPr="00E75D72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Улучшение качества диагностики для уточнения верификации </w:t>
      </w:r>
      <w:r w:rsidR="0035596B" w:rsidRPr="00E75D72">
        <w:rPr>
          <w:rFonts w:ascii="Times New Roman" w:hAnsi="Times New Roman" w:cs="Times New Roman"/>
          <w:sz w:val="26"/>
          <w:szCs w:val="26"/>
        </w:rPr>
        <w:t>опухоли</w:t>
      </w:r>
      <w:r w:rsidRPr="00E75D72">
        <w:rPr>
          <w:rFonts w:ascii="Times New Roman" w:hAnsi="Times New Roman" w:cs="Times New Roman"/>
          <w:sz w:val="26"/>
          <w:szCs w:val="26"/>
        </w:rPr>
        <w:t xml:space="preserve">, </w:t>
      </w:r>
      <w:r w:rsidR="0035596B" w:rsidRPr="00E75D72">
        <w:rPr>
          <w:rFonts w:ascii="Times New Roman" w:hAnsi="Times New Roman" w:cs="Times New Roman"/>
          <w:sz w:val="26"/>
          <w:szCs w:val="26"/>
        </w:rPr>
        <w:t xml:space="preserve">стадийности процесса и группы риска заболевания </w:t>
      </w:r>
      <w:r w:rsidRPr="00E75D72">
        <w:rPr>
          <w:rFonts w:ascii="Times New Roman" w:hAnsi="Times New Roman" w:cs="Times New Roman"/>
          <w:sz w:val="26"/>
          <w:szCs w:val="26"/>
        </w:rPr>
        <w:t xml:space="preserve">с целью назначения адекватной </w:t>
      </w:r>
      <w:proofErr w:type="spellStart"/>
      <w:r w:rsidR="0035596B" w:rsidRPr="00E75D72">
        <w:rPr>
          <w:rFonts w:ascii="Times New Roman" w:hAnsi="Times New Roman" w:cs="Times New Roman"/>
          <w:sz w:val="26"/>
          <w:szCs w:val="26"/>
        </w:rPr>
        <w:t>програмной</w:t>
      </w:r>
      <w:proofErr w:type="spellEnd"/>
      <w:r w:rsidR="0035596B" w:rsidRPr="00E75D72">
        <w:rPr>
          <w:rFonts w:ascii="Times New Roman" w:hAnsi="Times New Roman" w:cs="Times New Roman"/>
          <w:sz w:val="26"/>
          <w:szCs w:val="26"/>
        </w:rPr>
        <w:t xml:space="preserve"> </w:t>
      </w:r>
      <w:r w:rsidRPr="00E75D72">
        <w:rPr>
          <w:rFonts w:ascii="Times New Roman" w:hAnsi="Times New Roman" w:cs="Times New Roman"/>
          <w:sz w:val="26"/>
          <w:szCs w:val="26"/>
        </w:rPr>
        <w:t>терапии и определения прогноза заболевания.</w:t>
      </w:r>
    </w:p>
    <w:p w:rsidR="00AF297B" w:rsidRPr="00E75D72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E75D72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r w:rsidR="0035596B" w:rsidRPr="00E75D72">
        <w:rPr>
          <w:rFonts w:ascii="Times New Roman" w:hAnsi="Times New Roman" w:cs="Times New Roman"/>
          <w:sz w:val="26"/>
          <w:szCs w:val="26"/>
        </w:rPr>
        <w:t>смертности  и увеличение 5-летней выживаемости при внедрении новых современных протоколов и технологий лечения злокачественных заболеваний</w:t>
      </w:r>
      <w:r w:rsidRPr="00E75D72">
        <w:rPr>
          <w:rFonts w:ascii="Times New Roman" w:hAnsi="Times New Roman" w:cs="Times New Roman"/>
          <w:sz w:val="26"/>
          <w:szCs w:val="26"/>
        </w:rPr>
        <w:t>.</w:t>
      </w:r>
    </w:p>
    <w:p w:rsidR="0035596B" w:rsidRPr="00E75D72" w:rsidRDefault="0035596B" w:rsidP="003559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94F99" w:rsidRPr="00E75D72" w:rsidRDefault="00AF297B" w:rsidP="00494F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</w:t>
      </w:r>
      <w:r w:rsidR="00E60654" w:rsidRPr="00E75D72">
        <w:rPr>
          <w:rFonts w:ascii="Times New Roman" w:hAnsi="Times New Roman" w:cs="Times New Roman"/>
          <w:sz w:val="26"/>
          <w:szCs w:val="26"/>
        </w:rPr>
        <w:t xml:space="preserve">с онкологическими заболеваниями </w:t>
      </w:r>
      <w:r w:rsidRPr="00E75D72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Норильск (далее – Порядок) </w:t>
      </w:r>
      <w:r w:rsidR="00E60654" w:rsidRPr="00E75D72">
        <w:rPr>
          <w:rFonts w:ascii="Times New Roman" w:hAnsi="Times New Roman" w:cs="Times New Roman"/>
          <w:sz w:val="26"/>
          <w:szCs w:val="26"/>
        </w:rPr>
        <w:t xml:space="preserve">регулирует вопросы оказания </w:t>
      </w:r>
      <w:r w:rsidR="00494F99" w:rsidRPr="00E75D72">
        <w:rPr>
          <w:rFonts w:ascii="Times New Roman" w:hAnsi="Times New Roman" w:cs="Times New Roman"/>
          <w:sz w:val="26"/>
          <w:szCs w:val="26"/>
        </w:rPr>
        <w:t>медицинской помощи детям с онкологическими заболеваниями на территории муниципального образования город Норильск (далее – МО город Норильск), включая Таймырский Долгано-Ненецкий муниципальный район.</w:t>
      </w:r>
    </w:p>
    <w:p w:rsidR="00AF297B" w:rsidRPr="00E75D72" w:rsidRDefault="00494F99" w:rsidP="00E606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AF297B" w:rsidRPr="00E75D72">
        <w:rPr>
          <w:rFonts w:ascii="Times New Roman" w:hAnsi="Times New Roman" w:cs="Times New Roman"/>
          <w:sz w:val="26"/>
          <w:szCs w:val="26"/>
        </w:rPr>
        <w:t xml:space="preserve">разработан на основании приказа министерства здравоохранения </w:t>
      </w:r>
      <w:r w:rsidR="00056054" w:rsidRPr="00E75D72">
        <w:rPr>
          <w:rFonts w:ascii="Times New Roman" w:hAnsi="Times New Roman" w:cs="Times New Roman"/>
          <w:sz w:val="26"/>
          <w:szCs w:val="26"/>
        </w:rPr>
        <w:t>Российской Федерации от 31.10.2012 № 56</w:t>
      </w:r>
      <w:r w:rsidRPr="00E75D72">
        <w:rPr>
          <w:rFonts w:ascii="Times New Roman" w:hAnsi="Times New Roman" w:cs="Times New Roman"/>
          <w:sz w:val="26"/>
          <w:szCs w:val="26"/>
        </w:rPr>
        <w:t>0</w:t>
      </w:r>
      <w:r w:rsidR="00056054" w:rsidRPr="00E75D72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по профилю «детская </w:t>
      </w:r>
      <w:r w:rsidRPr="00E75D72">
        <w:rPr>
          <w:rFonts w:ascii="Times New Roman" w:hAnsi="Times New Roman" w:cs="Times New Roman"/>
          <w:sz w:val="26"/>
          <w:szCs w:val="26"/>
        </w:rPr>
        <w:t>онкология</w:t>
      </w:r>
      <w:r w:rsidR="00E75D72">
        <w:rPr>
          <w:rFonts w:ascii="Times New Roman" w:hAnsi="Times New Roman" w:cs="Times New Roman"/>
          <w:sz w:val="26"/>
          <w:szCs w:val="26"/>
        </w:rPr>
        <w:t xml:space="preserve">» </w:t>
      </w:r>
      <w:r w:rsidR="00056054" w:rsidRPr="00E75D72">
        <w:rPr>
          <w:rFonts w:ascii="Times New Roman" w:hAnsi="Times New Roman" w:cs="Times New Roman"/>
          <w:sz w:val="26"/>
          <w:szCs w:val="26"/>
        </w:rPr>
        <w:t xml:space="preserve">и устанавливает правила оказания скорой, неотложной и плановой помощи детям с </w:t>
      </w:r>
      <w:r w:rsidR="00E75D72">
        <w:rPr>
          <w:rFonts w:ascii="Times New Roman" w:hAnsi="Times New Roman" w:cs="Times New Roman"/>
          <w:sz w:val="26"/>
          <w:szCs w:val="26"/>
        </w:rPr>
        <w:t>онкологическими</w:t>
      </w:r>
      <w:r w:rsidR="00056054" w:rsidRPr="00E75D72">
        <w:rPr>
          <w:rFonts w:ascii="Times New Roman" w:hAnsi="Times New Roman" w:cs="Times New Roman"/>
          <w:sz w:val="26"/>
          <w:szCs w:val="26"/>
        </w:rPr>
        <w:t xml:space="preserve"> заболеваниями в </w:t>
      </w:r>
      <w:r w:rsidR="00E337E2" w:rsidRPr="00E75D72">
        <w:rPr>
          <w:rFonts w:ascii="Times New Roman" w:hAnsi="Times New Roman" w:cs="Times New Roman"/>
          <w:sz w:val="26"/>
          <w:szCs w:val="26"/>
        </w:rPr>
        <w:t>Краевом государственном бюджетном учреждении здравоохранения «Норильская межрайонная детская больница» (далее КГБУЗ «Норильская МДБ»)</w:t>
      </w:r>
    </w:p>
    <w:p w:rsidR="00056054" w:rsidRPr="00E75D72" w:rsidRDefault="00056054" w:rsidP="009802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 при </w:t>
      </w:r>
      <w:r w:rsidR="00980294" w:rsidRPr="00E75D72">
        <w:rPr>
          <w:rFonts w:ascii="Times New Roman" w:hAnsi="Times New Roman" w:cs="Times New Roman"/>
          <w:sz w:val="26"/>
          <w:szCs w:val="26"/>
        </w:rPr>
        <w:t>онкологических</w:t>
      </w:r>
      <w:r w:rsidRPr="00E75D72">
        <w:rPr>
          <w:rFonts w:ascii="Times New Roman" w:hAnsi="Times New Roman" w:cs="Times New Roman"/>
          <w:sz w:val="26"/>
          <w:szCs w:val="26"/>
        </w:rPr>
        <w:t xml:space="preserve"> заболеваниях оказывается медицинским персоналом станций (подстанций) скорой медицинской помощи.</w:t>
      </w:r>
    </w:p>
    <w:p w:rsidR="0065563D" w:rsidRPr="00E75D72" w:rsidRDefault="0065563D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lastRenderedPageBreak/>
        <w:t xml:space="preserve">Оказание медицинской помощи детям при онкологических заболеваниях осуществляется на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E75D72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Pr="00E75D72">
        <w:rPr>
          <w:rFonts w:ascii="Times New Roman" w:hAnsi="Times New Roman" w:cs="Times New Roman"/>
          <w:sz w:val="26"/>
          <w:szCs w:val="26"/>
        </w:rPr>
        <w:t xml:space="preserve"> этапах  в рамках первичной медико-санитарной помощи.</w:t>
      </w:r>
    </w:p>
    <w:p w:rsidR="0065563D" w:rsidRPr="00E75D72" w:rsidRDefault="0065563D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 xml:space="preserve"> этапе медицинская помощь детям с онкологическими заболеваниями осуществляется медицинскими работниками амбулаторно-поликлинических учреждений в соответствии с рекомендациями врачей-детских онкологов и врачей-специалистов иных специальностей.</w:t>
      </w:r>
    </w:p>
    <w:p w:rsidR="0065563D" w:rsidRPr="00E75D72" w:rsidRDefault="0065563D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При выявлении фельдшером скорой помощи, либо самостоятельном обращении ребенка после оценки жалоб, данных анамнеза и клинической симптоматики, предполагающих возникновение подозрений на злокачественное заболевание (Приложение №1), пациент направляется на консультацию в детскую поликлинику КГБУЗ «</w:t>
      </w:r>
      <w:proofErr w:type="gramStart"/>
      <w:r w:rsidRPr="00E75D72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E75D72">
        <w:rPr>
          <w:rFonts w:ascii="Times New Roman" w:hAnsi="Times New Roman" w:cs="Times New Roman"/>
          <w:sz w:val="26"/>
          <w:szCs w:val="26"/>
        </w:rPr>
        <w:t xml:space="preserve"> МДБ». </w:t>
      </w:r>
    </w:p>
    <w:p w:rsidR="0065563D" w:rsidRPr="00E75D72" w:rsidRDefault="0065563D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В условиях поликлиники врач-педиатр участковый либо врач-хирург оценивает жалобы, клинические данные и при необходимости решает вопрос о проведении дополнительного обследования (клинический и биохимический анализы крови, анализы мочи, УЗИ внутренних органов, рентгенография). При выявлении признаков, предполагающих онкологическое заболевание, ребенок направляется в детский онкологический кабинет межрайонного центра  КГБУЗ «</w:t>
      </w:r>
      <w:proofErr w:type="gramStart"/>
      <w:r w:rsidRPr="00E75D72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E75D72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65563D" w:rsidRPr="00E75D72" w:rsidRDefault="0065563D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Плановая консультация </w:t>
      </w:r>
      <w:proofErr w:type="gramStart"/>
      <w:r w:rsidRPr="00E75D72">
        <w:rPr>
          <w:rFonts w:ascii="Times New Roman" w:hAnsi="Times New Roman" w:cs="Times New Roman"/>
          <w:sz w:val="26"/>
          <w:szCs w:val="26"/>
        </w:rPr>
        <w:t>врачом-детским</w:t>
      </w:r>
      <w:proofErr w:type="gramEnd"/>
      <w:r w:rsidRPr="00E75D72">
        <w:rPr>
          <w:rFonts w:ascii="Times New Roman" w:hAnsi="Times New Roman" w:cs="Times New Roman"/>
          <w:sz w:val="26"/>
          <w:szCs w:val="26"/>
        </w:rPr>
        <w:t xml:space="preserve"> онкологом межрайонного центра КГБУЗ «Норильская МДБ» осуществляется в порядке записи по телефону 8(3919)43-38-63 и осуществляется по адресу: г. Норильск, район Центральный, ул. Бегичева, 24А, детская поликлиника №2.</w:t>
      </w:r>
    </w:p>
    <w:p w:rsidR="0065563D" w:rsidRPr="00E75D72" w:rsidRDefault="0065563D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5D72">
        <w:rPr>
          <w:rFonts w:ascii="Times New Roman" w:hAnsi="Times New Roman" w:cs="Times New Roman"/>
          <w:sz w:val="26"/>
          <w:szCs w:val="26"/>
        </w:rPr>
        <w:t xml:space="preserve">Врач онкологического кабинета, при обращении ребенка с подозрением на онкологическое заболевание, определяет необходимость дополнительных лабораторных, лучевых и функциональных методов исследования (клинический, биохимический анализ крови, общий анализ мочи, ультразвуковое исследование внутренних органов, эндоскопия, рентгенография, компьютерная томография или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магнито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>-резонансная томография), решает вопрос о направлении пациента  в установленном порядке на амбулаторную консультацию к врачу-детскому онкологу консультативной</w:t>
      </w:r>
      <w:r w:rsidR="003D397E" w:rsidRPr="00E75D72">
        <w:rPr>
          <w:rFonts w:ascii="Times New Roman" w:hAnsi="Times New Roman" w:cs="Times New Roman"/>
          <w:sz w:val="26"/>
          <w:szCs w:val="26"/>
        </w:rPr>
        <w:t xml:space="preserve"> поликлиники КГБУЗ «Красноярский краевой клинический</w:t>
      </w:r>
      <w:r w:rsidRPr="00E75D72">
        <w:rPr>
          <w:rFonts w:ascii="Times New Roman" w:hAnsi="Times New Roman" w:cs="Times New Roman"/>
          <w:sz w:val="26"/>
          <w:szCs w:val="26"/>
        </w:rPr>
        <w:t xml:space="preserve"> </w:t>
      </w:r>
      <w:r w:rsidR="004F52B1" w:rsidRPr="00E75D72">
        <w:rPr>
          <w:rFonts w:ascii="Times New Roman" w:hAnsi="Times New Roman" w:cs="Times New Roman"/>
          <w:sz w:val="26"/>
          <w:szCs w:val="26"/>
        </w:rPr>
        <w:t>центр охраны</w:t>
      </w:r>
      <w:proofErr w:type="gramEnd"/>
      <w:r w:rsidR="004F52B1" w:rsidRPr="00E75D72">
        <w:rPr>
          <w:rFonts w:ascii="Times New Roman" w:hAnsi="Times New Roman" w:cs="Times New Roman"/>
          <w:sz w:val="26"/>
          <w:szCs w:val="26"/>
        </w:rPr>
        <w:t xml:space="preserve"> материнства и детства</w:t>
      </w:r>
      <w:r w:rsidRPr="00E75D72">
        <w:rPr>
          <w:rFonts w:ascii="Times New Roman" w:hAnsi="Times New Roman" w:cs="Times New Roman"/>
          <w:sz w:val="26"/>
          <w:szCs w:val="26"/>
        </w:rPr>
        <w:t xml:space="preserve">» </w:t>
      </w:r>
      <w:r w:rsidR="00B64F16" w:rsidRPr="00E75D72">
        <w:rPr>
          <w:rFonts w:ascii="Times New Roman" w:hAnsi="Times New Roman" w:cs="Times New Roman"/>
          <w:sz w:val="26"/>
          <w:szCs w:val="26"/>
        </w:rPr>
        <w:t xml:space="preserve"> (далее КГБУЗ </w:t>
      </w:r>
      <w:r w:rsidR="003D397E" w:rsidRPr="00E75D72">
        <w:rPr>
          <w:rFonts w:ascii="Times New Roman" w:hAnsi="Times New Roman" w:cs="Times New Roman"/>
          <w:sz w:val="26"/>
          <w:szCs w:val="26"/>
        </w:rPr>
        <w:t>ККК ЦО</w:t>
      </w:r>
      <w:r w:rsidR="004F52B1" w:rsidRPr="00E75D72">
        <w:rPr>
          <w:rFonts w:ascii="Times New Roman" w:hAnsi="Times New Roman" w:cs="Times New Roman"/>
          <w:sz w:val="26"/>
          <w:szCs w:val="26"/>
        </w:rPr>
        <w:t>М</w:t>
      </w:r>
      <w:r w:rsidR="003D397E" w:rsidRPr="00E75D72">
        <w:rPr>
          <w:rFonts w:ascii="Times New Roman" w:hAnsi="Times New Roman" w:cs="Times New Roman"/>
          <w:sz w:val="26"/>
          <w:szCs w:val="26"/>
        </w:rPr>
        <w:t>Д</w:t>
      </w:r>
      <w:r w:rsidR="00B64F16" w:rsidRPr="00E75D72">
        <w:rPr>
          <w:rFonts w:ascii="Times New Roman" w:hAnsi="Times New Roman" w:cs="Times New Roman"/>
          <w:sz w:val="26"/>
          <w:szCs w:val="26"/>
        </w:rPr>
        <w:t xml:space="preserve">) </w:t>
      </w:r>
      <w:r w:rsidRPr="00E75D72">
        <w:rPr>
          <w:rFonts w:ascii="Times New Roman" w:hAnsi="Times New Roman" w:cs="Times New Roman"/>
          <w:sz w:val="26"/>
          <w:szCs w:val="26"/>
        </w:rPr>
        <w:t xml:space="preserve">или госпитализации в отделение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онкогематологии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>, в том числе по жизненным показаниям.</w:t>
      </w:r>
    </w:p>
    <w:p w:rsidR="0065563D" w:rsidRPr="00E75D72" w:rsidRDefault="0065563D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При возникновении в экстренной госпитализации врач онколог обязан сообщить об этом заведующему от</w:t>
      </w:r>
      <w:r w:rsidR="003D397E" w:rsidRPr="00E75D72">
        <w:rPr>
          <w:rFonts w:ascii="Times New Roman" w:hAnsi="Times New Roman" w:cs="Times New Roman"/>
          <w:sz w:val="26"/>
          <w:szCs w:val="26"/>
        </w:rPr>
        <w:t xml:space="preserve">делением </w:t>
      </w:r>
      <w:proofErr w:type="spellStart"/>
      <w:r w:rsidR="003D397E" w:rsidRPr="00E75D72">
        <w:rPr>
          <w:rFonts w:ascii="Times New Roman" w:hAnsi="Times New Roman" w:cs="Times New Roman"/>
          <w:sz w:val="26"/>
          <w:szCs w:val="26"/>
        </w:rPr>
        <w:t>онкогематологии</w:t>
      </w:r>
      <w:proofErr w:type="spellEnd"/>
      <w:r w:rsidR="003D397E" w:rsidRPr="00E75D72">
        <w:rPr>
          <w:rFonts w:ascii="Times New Roman" w:hAnsi="Times New Roman" w:cs="Times New Roman"/>
          <w:sz w:val="26"/>
          <w:szCs w:val="26"/>
        </w:rPr>
        <w:t xml:space="preserve"> КГБУЗ ККК ЦОМД</w:t>
      </w:r>
      <w:r w:rsidRPr="00E75D72">
        <w:rPr>
          <w:rFonts w:ascii="Times New Roman" w:hAnsi="Times New Roman" w:cs="Times New Roman"/>
          <w:sz w:val="26"/>
          <w:szCs w:val="26"/>
        </w:rPr>
        <w:t xml:space="preserve"> по телефону 8(391)243-45-13, в вечернее и ночное время по тел. 8(391)243-45-13 и 8(391)243-84-25.</w:t>
      </w:r>
    </w:p>
    <w:p w:rsidR="00F10AA0" w:rsidRPr="00E75D72" w:rsidRDefault="00F10AA0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5D72">
        <w:rPr>
          <w:rFonts w:ascii="Times New Roman" w:hAnsi="Times New Roman" w:cs="Times New Roman"/>
          <w:sz w:val="26"/>
          <w:szCs w:val="26"/>
        </w:rPr>
        <w:t xml:space="preserve">Госпитализация больного при выявлении онкологического заболевания в хирургическое или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онкоге</w:t>
      </w:r>
      <w:r w:rsidR="003D397E" w:rsidRPr="00E75D72">
        <w:rPr>
          <w:rFonts w:ascii="Times New Roman" w:hAnsi="Times New Roman" w:cs="Times New Roman"/>
          <w:sz w:val="26"/>
          <w:szCs w:val="26"/>
        </w:rPr>
        <w:t>матологическое</w:t>
      </w:r>
      <w:proofErr w:type="spellEnd"/>
      <w:r w:rsidR="003D397E" w:rsidRPr="00E75D72">
        <w:rPr>
          <w:rFonts w:ascii="Times New Roman" w:hAnsi="Times New Roman" w:cs="Times New Roman"/>
          <w:sz w:val="26"/>
          <w:szCs w:val="26"/>
        </w:rPr>
        <w:t xml:space="preserve"> отделение КГБУЗ ККК ЦОМД</w:t>
      </w:r>
      <w:r w:rsidRPr="00E75D72">
        <w:rPr>
          <w:rFonts w:ascii="Times New Roman" w:hAnsi="Times New Roman" w:cs="Times New Roman"/>
          <w:sz w:val="26"/>
          <w:szCs w:val="26"/>
        </w:rPr>
        <w:t xml:space="preserve"> осуществляется как в плановом таки в экстренном порядке при наличии </w:t>
      </w:r>
      <w:r w:rsidRPr="00E75D72">
        <w:rPr>
          <w:rFonts w:ascii="Times New Roman" w:hAnsi="Times New Roman" w:cs="Times New Roman"/>
          <w:sz w:val="26"/>
          <w:szCs w:val="26"/>
        </w:rPr>
        <w:lastRenderedPageBreak/>
        <w:t>направления с результатами проведенных исследований, данными о лечении, указанием эпидемиологической обстановки.</w:t>
      </w:r>
      <w:proofErr w:type="gramEnd"/>
    </w:p>
    <w:p w:rsidR="00F10AA0" w:rsidRPr="00E75D72" w:rsidRDefault="00F10AA0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Плановая стационарная и специализированная помощь детям при онкологических заболеваниях осуществляется на госпитальном этапе в детском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онкогематологическом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 xml:space="preserve"> отделении </w:t>
      </w:r>
      <w:r w:rsidR="00B8565E" w:rsidRPr="00E75D72">
        <w:rPr>
          <w:rFonts w:ascii="Times New Roman" w:hAnsi="Times New Roman" w:cs="Times New Roman"/>
          <w:sz w:val="26"/>
          <w:szCs w:val="26"/>
        </w:rPr>
        <w:t>КГБУЗ ККК ЦОМД</w:t>
      </w:r>
      <w:r w:rsidRPr="00E75D72">
        <w:rPr>
          <w:rFonts w:ascii="Times New Roman" w:hAnsi="Times New Roman" w:cs="Times New Roman"/>
          <w:sz w:val="26"/>
          <w:szCs w:val="26"/>
        </w:rPr>
        <w:t>.</w:t>
      </w:r>
    </w:p>
    <w:p w:rsidR="00F10AA0" w:rsidRPr="00E75D72" w:rsidRDefault="00F10AA0" w:rsidP="006556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5D72">
        <w:rPr>
          <w:rFonts w:ascii="Times New Roman" w:hAnsi="Times New Roman" w:cs="Times New Roman"/>
          <w:sz w:val="26"/>
          <w:szCs w:val="26"/>
        </w:rPr>
        <w:t>Биопсия опухоли с целью</w:t>
      </w:r>
      <w:r w:rsidR="00B8565E" w:rsidRPr="00E75D72">
        <w:rPr>
          <w:rFonts w:ascii="Times New Roman" w:hAnsi="Times New Roman" w:cs="Times New Roman"/>
          <w:sz w:val="26"/>
          <w:szCs w:val="26"/>
        </w:rPr>
        <w:t xml:space="preserve"> </w:t>
      </w:r>
      <w:r w:rsidRPr="00E75D72">
        <w:rPr>
          <w:rFonts w:ascii="Times New Roman" w:hAnsi="Times New Roman" w:cs="Times New Roman"/>
          <w:sz w:val="26"/>
          <w:szCs w:val="26"/>
        </w:rPr>
        <w:t xml:space="preserve">гистологической верификации,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иммуногистохимического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="00E264C4" w:rsidRPr="00E75D72">
        <w:rPr>
          <w:rFonts w:ascii="Times New Roman" w:hAnsi="Times New Roman" w:cs="Times New Roman"/>
          <w:sz w:val="26"/>
          <w:szCs w:val="26"/>
        </w:rPr>
        <w:t xml:space="preserve"> и хирургический этап лечения онкологических заболеваний – проводятся в условиях</w:t>
      </w:r>
      <w:r w:rsidR="003D397E" w:rsidRPr="00E75D72">
        <w:rPr>
          <w:rFonts w:ascii="Times New Roman" w:hAnsi="Times New Roman" w:cs="Times New Roman"/>
          <w:sz w:val="26"/>
          <w:szCs w:val="26"/>
        </w:rPr>
        <w:t xml:space="preserve"> хиру</w:t>
      </w:r>
      <w:r w:rsidR="00B8565E" w:rsidRPr="00E75D72">
        <w:rPr>
          <w:rFonts w:ascii="Times New Roman" w:hAnsi="Times New Roman" w:cs="Times New Roman"/>
          <w:sz w:val="26"/>
          <w:szCs w:val="26"/>
        </w:rPr>
        <w:t>р</w:t>
      </w:r>
      <w:r w:rsidR="003D397E" w:rsidRPr="00E75D72">
        <w:rPr>
          <w:rFonts w:ascii="Times New Roman" w:hAnsi="Times New Roman" w:cs="Times New Roman"/>
          <w:sz w:val="26"/>
          <w:szCs w:val="26"/>
        </w:rPr>
        <w:t>гического отделения КГБУЗ ККК ЦОМД</w:t>
      </w:r>
      <w:r w:rsidR="00E264C4" w:rsidRPr="00E75D72">
        <w:rPr>
          <w:rFonts w:ascii="Times New Roman" w:hAnsi="Times New Roman" w:cs="Times New Roman"/>
          <w:sz w:val="26"/>
          <w:szCs w:val="26"/>
        </w:rPr>
        <w:t xml:space="preserve">, при опухолях центральной нервной системы – в условиях детского нейрохирургического отделения КГБУЗ «Красноярская межрайонная  клиническая больница №20 им. И.С. </w:t>
      </w:r>
      <w:proofErr w:type="spellStart"/>
      <w:r w:rsidR="00E264C4" w:rsidRPr="00E75D72">
        <w:rPr>
          <w:rFonts w:ascii="Times New Roman" w:hAnsi="Times New Roman" w:cs="Times New Roman"/>
          <w:sz w:val="26"/>
          <w:szCs w:val="26"/>
        </w:rPr>
        <w:t>Берзона</w:t>
      </w:r>
      <w:proofErr w:type="spellEnd"/>
      <w:r w:rsidR="00E264C4" w:rsidRPr="00E75D72">
        <w:rPr>
          <w:rFonts w:ascii="Times New Roman" w:hAnsi="Times New Roman" w:cs="Times New Roman"/>
          <w:sz w:val="26"/>
          <w:szCs w:val="26"/>
        </w:rPr>
        <w:t>» г. Красноярска, при опухолях головы и шеи – в условиях КГБУЗ «Красноярская межрайонная детская клиническая больница №5»,  при опухолях</w:t>
      </w:r>
      <w:proofErr w:type="gramEnd"/>
      <w:r w:rsidR="00E264C4" w:rsidRPr="00E75D72">
        <w:rPr>
          <w:rFonts w:ascii="Times New Roman" w:hAnsi="Times New Roman" w:cs="Times New Roman"/>
          <w:sz w:val="26"/>
          <w:szCs w:val="26"/>
        </w:rPr>
        <w:t xml:space="preserve"> ЛОР-органов в условиях КГБУЗ «Красноярская межрайонная детская больница №4».</w:t>
      </w:r>
    </w:p>
    <w:p w:rsidR="00E264C4" w:rsidRPr="00E75D72" w:rsidRDefault="00E264C4" w:rsidP="00E264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В случае проведения ургентного хирургического вмешательства и выявлении в ходе его онкологического заболевания, дети консультируются детским онкологом межрайонного центра КГБУЗ «</w:t>
      </w:r>
      <w:proofErr w:type="gramStart"/>
      <w:r w:rsidRPr="00E75D72">
        <w:rPr>
          <w:rFonts w:ascii="Times New Roman" w:hAnsi="Times New Roman" w:cs="Times New Roman"/>
          <w:sz w:val="26"/>
          <w:szCs w:val="26"/>
        </w:rPr>
        <w:t>Норильска</w:t>
      </w:r>
      <w:r w:rsidR="00B8565E" w:rsidRPr="00E75D72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B8565E" w:rsidRPr="00E75D72">
        <w:rPr>
          <w:rFonts w:ascii="Times New Roman" w:hAnsi="Times New Roman" w:cs="Times New Roman"/>
          <w:sz w:val="26"/>
          <w:szCs w:val="26"/>
        </w:rPr>
        <w:t xml:space="preserve"> МДБ» или специалистами КГБУЗ </w:t>
      </w:r>
      <w:r w:rsidR="003D397E" w:rsidRPr="00E75D72">
        <w:rPr>
          <w:rFonts w:ascii="Times New Roman" w:hAnsi="Times New Roman" w:cs="Times New Roman"/>
          <w:sz w:val="26"/>
          <w:szCs w:val="26"/>
        </w:rPr>
        <w:t>ККК ЦОМД</w:t>
      </w:r>
      <w:r w:rsidRPr="00E75D72">
        <w:rPr>
          <w:rFonts w:ascii="Times New Roman" w:hAnsi="Times New Roman" w:cs="Times New Roman"/>
          <w:sz w:val="26"/>
          <w:szCs w:val="26"/>
        </w:rPr>
        <w:t xml:space="preserve">. При наличии показаний в дальнейшем после морфологической верификации опухолевого процесса, направляются на стационарное лечение в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онкогематологическое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3D397E" w:rsidRPr="00E75D72">
        <w:rPr>
          <w:rFonts w:ascii="Times New Roman" w:hAnsi="Times New Roman" w:cs="Times New Roman"/>
          <w:sz w:val="26"/>
          <w:szCs w:val="26"/>
        </w:rPr>
        <w:t>КГБУЗ ККК ЦОМД</w:t>
      </w:r>
      <w:r w:rsidR="00B64F16" w:rsidRPr="00E75D72">
        <w:rPr>
          <w:rFonts w:ascii="Times New Roman" w:hAnsi="Times New Roman" w:cs="Times New Roman"/>
          <w:sz w:val="26"/>
          <w:szCs w:val="26"/>
        </w:rPr>
        <w:t>.</w:t>
      </w:r>
    </w:p>
    <w:p w:rsidR="00B64F16" w:rsidRPr="00E75D72" w:rsidRDefault="00B64F16" w:rsidP="00E264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Парафиновые блоки, стекла и сырой запас удаленного образования должны быть </w:t>
      </w:r>
      <w:proofErr w:type="spellStart"/>
      <w:r w:rsidRPr="00E75D72">
        <w:rPr>
          <w:rFonts w:ascii="Times New Roman" w:hAnsi="Times New Roman" w:cs="Times New Roman"/>
          <w:sz w:val="26"/>
          <w:szCs w:val="26"/>
        </w:rPr>
        <w:t>напрвлены</w:t>
      </w:r>
      <w:proofErr w:type="spellEnd"/>
      <w:r w:rsidRPr="00E75D72">
        <w:rPr>
          <w:rFonts w:ascii="Times New Roman" w:hAnsi="Times New Roman" w:cs="Times New Roman"/>
          <w:sz w:val="26"/>
          <w:szCs w:val="26"/>
        </w:rPr>
        <w:t xml:space="preserve"> вместе с пациентом для консультации и/или пересмотра в КГБУЗ «Красноярское краевое патологоанатомическое бюро».</w:t>
      </w:r>
    </w:p>
    <w:p w:rsidR="00B64F16" w:rsidRPr="00E75D72" w:rsidRDefault="00B64F16" w:rsidP="00B64F1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При выявлении у ребенка медицинских показаний к высокотехнологичным методам лечения (трансплантация гемопоэтических стволовых клеток, экспериментальное лечение) такая помощь оказывается в соответствии с установленным порядком оказания высокотехнологичной медицинской помощи.</w:t>
      </w:r>
    </w:p>
    <w:p w:rsidR="00321FE0" w:rsidRPr="00E75D72" w:rsidRDefault="00B64F16" w:rsidP="00321F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Врачом детским онкологом  готовится пакет документов, согласно установленным требованиям, с указанием Федерального центра, куда направляется пациент.  После заключения врачебной комиссии документы передаются в Министерство здравоохранение Красноярского края.</w:t>
      </w:r>
    </w:p>
    <w:p w:rsidR="00F97156" w:rsidRPr="00E75D72" w:rsidRDefault="00F97156" w:rsidP="00321F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Проведение лучевой терапии и радиоизотопной диагностики детям с онкологическими заболеваниями осуществляется в КГБУЗ «Красноярский краевой онкологический диспансер».</w:t>
      </w:r>
    </w:p>
    <w:p w:rsidR="00321FE0" w:rsidRPr="00E75D72" w:rsidRDefault="00321FE0" w:rsidP="00321F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После окончания интенсивной химиотерапии дети с онкологическими заболеваниями нуждаются в пожизненном диспансерном наблюдении. Наблюдение осуществляет участковые врачи педиатры по месту проживания ребенка в соответствии с рекомендациями детского онколога стационара, где проводилось лечение, или врача детского онколога онкологического </w:t>
      </w:r>
      <w:r w:rsidRPr="00E75D72">
        <w:rPr>
          <w:rFonts w:ascii="Times New Roman" w:hAnsi="Times New Roman" w:cs="Times New Roman"/>
          <w:sz w:val="26"/>
          <w:szCs w:val="26"/>
        </w:rPr>
        <w:lastRenderedPageBreak/>
        <w:t>кабинета: проводится амбулаторный этап лечения, поддерживающая химиотерапия, коррекция осложнений химиотерапии (Приложение №2).</w:t>
      </w:r>
    </w:p>
    <w:p w:rsidR="00F97156" w:rsidRPr="00E75D72" w:rsidRDefault="00F97156" w:rsidP="00321F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Если течение заболевания не требует изменения тактики ведения ребенка, диспансерные осмотры после проведенного лечения осуществляются:</w:t>
      </w:r>
    </w:p>
    <w:p w:rsidR="00F97156" w:rsidRPr="00E75D72" w:rsidRDefault="00F97156" w:rsidP="00F97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в течение первого года один раз в три месяца;</w:t>
      </w:r>
    </w:p>
    <w:p w:rsidR="00F97156" w:rsidRPr="00E75D72" w:rsidRDefault="00F97156" w:rsidP="00F971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>в течение второго года – один раз в шесть месяцев, в дальней</w:t>
      </w:r>
      <w:r w:rsidR="00B8565E" w:rsidRPr="00E75D72">
        <w:rPr>
          <w:rFonts w:ascii="Times New Roman" w:hAnsi="Times New Roman" w:cs="Times New Roman"/>
          <w:sz w:val="26"/>
          <w:szCs w:val="26"/>
        </w:rPr>
        <w:t>шем один раз в год в детском онкологическом кабинете КГБУЗ</w:t>
      </w:r>
      <w:r w:rsidR="003D397E" w:rsidRPr="00E75D72">
        <w:rPr>
          <w:rFonts w:ascii="Times New Roman" w:hAnsi="Times New Roman" w:cs="Times New Roman"/>
          <w:sz w:val="26"/>
          <w:szCs w:val="26"/>
        </w:rPr>
        <w:t xml:space="preserve"> ККК ЦОМД</w:t>
      </w:r>
      <w:r w:rsidRPr="00E75D72">
        <w:rPr>
          <w:rFonts w:ascii="Times New Roman" w:hAnsi="Times New Roman" w:cs="Times New Roman"/>
          <w:sz w:val="26"/>
          <w:szCs w:val="26"/>
        </w:rPr>
        <w:t>.</w:t>
      </w:r>
    </w:p>
    <w:p w:rsidR="00321FE0" w:rsidRPr="00E75D72" w:rsidRDefault="004D1025" w:rsidP="00321F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Реабилитация детей с </w:t>
      </w:r>
      <w:r w:rsidR="00B64F16" w:rsidRPr="00E75D72">
        <w:rPr>
          <w:rFonts w:ascii="Times New Roman" w:hAnsi="Times New Roman" w:cs="Times New Roman"/>
          <w:sz w:val="26"/>
          <w:szCs w:val="26"/>
        </w:rPr>
        <w:t>онкологическими</w:t>
      </w:r>
      <w:r w:rsidRPr="00E75D72">
        <w:rPr>
          <w:rFonts w:ascii="Times New Roman" w:hAnsi="Times New Roman" w:cs="Times New Roman"/>
          <w:sz w:val="26"/>
          <w:szCs w:val="26"/>
        </w:rPr>
        <w:t xml:space="preserve"> заболеваниями осуществляется в </w:t>
      </w:r>
      <w:r w:rsidR="00B64F16" w:rsidRPr="00E75D72">
        <w:rPr>
          <w:rFonts w:ascii="Times New Roman" w:hAnsi="Times New Roman" w:cs="Times New Roman"/>
          <w:sz w:val="26"/>
          <w:szCs w:val="26"/>
        </w:rPr>
        <w:t>местных</w:t>
      </w:r>
      <w:r w:rsidRPr="00E75D72">
        <w:rPr>
          <w:rFonts w:ascii="Times New Roman" w:hAnsi="Times New Roman" w:cs="Times New Roman"/>
          <w:sz w:val="26"/>
          <w:szCs w:val="26"/>
        </w:rPr>
        <w:t xml:space="preserve"> санаториях по </w:t>
      </w:r>
      <w:r w:rsidR="00B64F16" w:rsidRPr="00E75D72">
        <w:rPr>
          <w:rFonts w:ascii="Times New Roman" w:hAnsi="Times New Roman" w:cs="Times New Roman"/>
          <w:sz w:val="26"/>
          <w:szCs w:val="26"/>
        </w:rPr>
        <w:t>напра</w:t>
      </w:r>
      <w:r w:rsidR="00B8565E" w:rsidRPr="00E75D72">
        <w:rPr>
          <w:rFonts w:ascii="Times New Roman" w:hAnsi="Times New Roman" w:cs="Times New Roman"/>
          <w:sz w:val="26"/>
          <w:szCs w:val="26"/>
        </w:rPr>
        <w:t xml:space="preserve">влению детского онколога </w:t>
      </w:r>
      <w:r w:rsidR="003D397E" w:rsidRPr="00E75D72">
        <w:rPr>
          <w:rFonts w:ascii="Times New Roman" w:hAnsi="Times New Roman" w:cs="Times New Roman"/>
          <w:sz w:val="26"/>
          <w:szCs w:val="26"/>
        </w:rPr>
        <w:t>КГБУЗ ККК ЦОМД</w:t>
      </w:r>
      <w:r w:rsidRPr="00E75D72">
        <w:rPr>
          <w:rFonts w:ascii="Times New Roman" w:hAnsi="Times New Roman" w:cs="Times New Roman"/>
          <w:sz w:val="26"/>
          <w:szCs w:val="26"/>
        </w:rPr>
        <w:t>.</w:t>
      </w:r>
    </w:p>
    <w:p w:rsidR="00DB412F" w:rsidRPr="00E75D72" w:rsidRDefault="004D1025" w:rsidP="00F971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5D72">
        <w:rPr>
          <w:rFonts w:ascii="Times New Roman" w:hAnsi="Times New Roman" w:cs="Times New Roman"/>
          <w:sz w:val="26"/>
          <w:szCs w:val="26"/>
        </w:rPr>
        <w:t xml:space="preserve">По достижении возраста 18 лет дети с </w:t>
      </w:r>
      <w:r w:rsidR="00980294" w:rsidRPr="00E75D72">
        <w:rPr>
          <w:rFonts w:ascii="Times New Roman" w:hAnsi="Times New Roman" w:cs="Times New Roman"/>
          <w:sz w:val="26"/>
          <w:szCs w:val="26"/>
        </w:rPr>
        <w:t>онкологическими</w:t>
      </w:r>
      <w:r w:rsidRPr="00E75D72">
        <w:rPr>
          <w:rFonts w:ascii="Times New Roman" w:hAnsi="Times New Roman" w:cs="Times New Roman"/>
          <w:sz w:val="26"/>
          <w:szCs w:val="26"/>
        </w:rPr>
        <w:t xml:space="preserve"> заболеваниями передаются для дальнейшего наблюдения и лечения во взрослую сеть.</w:t>
      </w: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D72" w:rsidRDefault="00E75D72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041920" w:rsidRPr="00041920" w:rsidRDefault="00041920" w:rsidP="00041920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41920" w:rsidRPr="00041920" w:rsidRDefault="00041920" w:rsidP="00041920">
      <w:pPr>
        <w:tabs>
          <w:tab w:val="left" w:pos="2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Клиническая симптоматика, которая может выявляться </w:t>
      </w:r>
      <w:proofErr w:type="gramStart"/>
      <w:r w:rsidRPr="00041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</w:t>
      </w:r>
      <w:proofErr w:type="gramEnd"/>
    </w:p>
    <w:p w:rsidR="00041920" w:rsidRPr="00041920" w:rsidRDefault="00041920" w:rsidP="00041920">
      <w:pPr>
        <w:tabs>
          <w:tab w:val="left" w:pos="2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злокачественных </w:t>
      </w:r>
      <w:proofErr w:type="gramStart"/>
      <w:r w:rsidRPr="00041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заболеваниях</w:t>
      </w:r>
      <w:proofErr w:type="gramEnd"/>
      <w:r w:rsidRPr="00041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детей</w:t>
      </w: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немотивированные подъемы температуры в течение длительного времени (4 недели и более), сохраняющиеся на фоне антибактериальной терапии без выявления причины;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размеров лимфатических узлов любой локализации &gt;</w:t>
      </w:r>
      <w:smartTag w:uri="urn:schemas-microsoft-com:office:smarttags" w:element="metricconverter">
        <w:smartTagPr>
          <w:attr w:name="ProductID" w:val="2,5 см"/>
        </w:smartTagPr>
        <w:r w:rsidRPr="00041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2,5 см</w:t>
        </w:r>
      </w:smartTag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отсутствием динамики на фоне АБТ; локализация пальпируемых лимфатических узлов в </w:t>
      </w:r>
      <w:proofErr w:type="gramStart"/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proofErr w:type="gramEnd"/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подключичных областях;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размеров печени, селезенки, появление опухолевидных образований костной, мышечной ткани и кожи;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геморрагический синдром;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болевой синдром (</w:t>
      </w:r>
      <w:proofErr w:type="spellStart"/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оссалгии</w:t>
      </w:r>
      <w:proofErr w:type="spellEnd"/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необъяснимая потеря массы тела;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упорный сухой кашель, не купируемый обычной терапией при наличии </w:t>
      </w:r>
      <w:r w:rsidRPr="00041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-логических изменений (увеличение тени средостения), после консультации фтизиатра;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рецидивирующие и трудно поддающиеся лечению вирусные и бактериальные инфекции (после консультации иммунолога);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анализах крови (снижение гемоглобина, эритроцитов, тромбоцитов, лейкоцитов или лейкопения, абсолютный лимфоцитоз) не соответствующие состоянию ребенка и текущему заболеванию;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рентгенологические изменения со стороны органов грудной клетки (увеличение тени средостения и изменения в структуре лёгочной ткани) при исключении специфического процесса;</w:t>
      </w:r>
    </w:p>
    <w:p w:rsidR="00041920" w:rsidRPr="00041920" w:rsidRDefault="00041920" w:rsidP="000419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любых опухолевидных образований брюшной полости, забрюшинного пространства, органов малого таза пальпируемых или при УЗИ/КТ/МРТ-исследованиях являются показаниями для незамедлительного направления ребенка к врачу гематологу/онкологу.</w:t>
      </w:r>
    </w:p>
    <w:p w:rsidR="00041920" w:rsidRPr="00041920" w:rsidRDefault="00041920" w:rsidP="00041920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041920" w:rsidRPr="00041920" w:rsidRDefault="00041920" w:rsidP="00041920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41920" w:rsidRPr="00041920" w:rsidRDefault="00041920" w:rsidP="00041920">
      <w:pPr>
        <w:tabs>
          <w:tab w:val="left" w:pos="2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диспансерного наблюдения ребенка с </w:t>
      </w:r>
      <w:proofErr w:type="gramStart"/>
      <w:r w:rsidRPr="00041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онкологическим</w:t>
      </w:r>
      <w:proofErr w:type="gramEnd"/>
    </w:p>
    <w:p w:rsidR="00041920" w:rsidRPr="00041920" w:rsidRDefault="00041920" w:rsidP="00041920">
      <w:pPr>
        <w:tabs>
          <w:tab w:val="left" w:pos="2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заболеванием участковым педиатром:</w:t>
      </w:r>
    </w:p>
    <w:p w:rsidR="00041920" w:rsidRPr="00041920" w:rsidRDefault="00041920" w:rsidP="000419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клинический осмотр и контроль анализов крови с обязательным подсчетом формулы 1 раз в 7 дней на весь период амбулаторного лечения (перерывы в интенсивной химиотерапии, поддерживающая химиотерапия). По показаниям проводится контроль функции печени, почек (АЛТ, АСТ, мочевина, </w:t>
      </w:r>
      <w:proofErr w:type="spellStart"/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креатинин</w:t>
      </w:r>
      <w:proofErr w:type="spellEnd"/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коррекция дозы цитостатических препаратов осуществляется в соответствии с показателями гемограммы (указывается лечащим врачом стационара в выписке из истории болезни или по согласованию с врачом детским онкологом межрайонного центра);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появлении лихорадки или любого случая интеркуррентного заболевания показано проведение внепланового клинического осмотра с контролем анализа крови;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лечение сопутствующих заболеваний проводить по общепринятым стандартам терапии;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рекомендуется посещение ребенком детских коллективов в период подъема сезонной заболеваемости вирусными инфекциями;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герпес ассоциированных инфекций необходима госпитализация в инфекционный стационар с обязательным использованием в терапии адекватных доз ацикловира;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фебрильной </w:t>
      </w:r>
      <w:proofErr w:type="spellStart"/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нейтропении</w:t>
      </w:r>
      <w:proofErr w:type="spellEnd"/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госпитализация в стационар по месту проживания, назначение антибактериальной терапии широкого спектра действия внутривенно, по возможности, бактериологические исследования (посевы биологических жидкостей) и лечение с учётом вида и чувствительности выделенного возбудителя. При необходимости – консультация гематолога/онколога по тел. 8 (391) 243-45-13;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профилактические прививки проводить согласно регламентирующим документам, не ранее, чем через 6 месяцев после снятия с терапии при подтвержденной ремиссии;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реакцию Манту проводить ежегодно;</w:t>
      </w:r>
    </w:p>
    <w:p w:rsidR="00041920" w:rsidRPr="00041920" w:rsidRDefault="00041920" w:rsidP="00041920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 врача-гематолога/онколога осуществлять согласно срокам, указанным в выписке из истории болезни. </w:t>
      </w:r>
    </w:p>
    <w:p w:rsidR="00041920" w:rsidRPr="00041920" w:rsidRDefault="00041920" w:rsidP="0004192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041920" w:rsidRDefault="00041920" w:rsidP="000419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920" w:rsidRPr="00F97156" w:rsidRDefault="00041920" w:rsidP="00041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41920" w:rsidRPr="00F9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A371E"/>
    <w:multiLevelType w:val="hybridMultilevel"/>
    <w:tmpl w:val="7BC80A90"/>
    <w:lvl w:ilvl="0" w:tplc="B7EE9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0B5BAA"/>
    <w:multiLevelType w:val="hybridMultilevel"/>
    <w:tmpl w:val="9BAED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673B4F"/>
    <w:multiLevelType w:val="hybridMultilevel"/>
    <w:tmpl w:val="01825A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C22E44"/>
    <w:multiLevelType w:val="hybridMultilevel"/>
    <w:tmpl w:val="128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2D32"/>
    <w:multiLevelType w:val="hybridMultilevel"/>
    <w:tmpl w:val="20E203D0"/>
    <w:lvl w:ilvl="0" w:tplc="B7EE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F6D92"/>
    <w:multiLevelType w:val="hybridMultilevel"/>
    <w:tmpl w:val="7C2404E0"/>
    <w:lvl w:ilvl="0" w:tplc="B7EE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56E5F"/>
    <w:multiLevelType w:val="hybridMultilevel"/>
    <w:tmpl w:val="7EE0C328"/>
    <w:lvl w:ilvl="0" w:tplc="31D28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41920"/>
    <w:rsid w:val="000543CA"/>
    <w:rsid w:val="00056054"/>
    <w:rsid w:val="001C0152"/>
    <w:rsid w:val="00255841"/>
    <w:rsid w:val="00261F77"/>
    <w:rsid w:val="00310706"/>
    <w:rsid w:val="00321FE0"/>
    <w:rsid w:val="0035596B"/>
    <w:rsid w:val="003D397E"/>
    <w:rsid w:val="00424A66"/>
    <w:rsid w:val="00494F99"/>
    <w:rsid w:val="004D1025"/>
    <w:rsid w:val="004F52B1"/>
    <w:rsid w:val="0057538E"/>
    <w:rsid w:val="005D4B39"/>
    <w:rsid w:val="0065563D"/>
    <w:rsid w:val="00950C4A"/>
    <w:rsid w:val="00980294"/>
    <w:rsid w:val="00AB4C5E"/>
    <w:rsid w:val="00AF297B"/>
    <w:rsid w:val="00B64F16"/>
    <w:rsid w:val="00B8565E"/>
    <w:rsid w:val="00BB2E22"/>
    <w:rsid w:val="00D9184B"/>
    <w:rsid w:val="00DB18C5"/>
    <w:rsid w:val="00DB412F"/>
    <w:rsid w:val="00E264C4"/>
    <w:rsid w:val="00E337E2"/>
    <w:rsid w:val="00E60654"/>
    <w:rsid w:val="00E75D72"/>
    <w:rsid w:val="00F10AA0"/>
    <w:rsid w:val="00F26526"/>
    <w:rsid w:val="00F35F9B"/>
    <w:rsid w:val="00F6121C"/>
    <w:rsid w:val="00F8021B"/>
    <w:rsid w:val="00F97156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E1A8-28B3-4BC5-9163-02DDC52A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19</cp:revision>
  <cp:lastPrinted>2014-07-30T02:55:00Z</cp:lastPrinted>
  <dcterms:created xsi:type="dcterms:W3CDTF">2014-07-10T03:55:00Z</dcterms:created>
  <dcterms:modified xsi:type="dcterms:W3CDTF">2014-07-30T02:57:00Z</dcterms:modified>
</cp:coreProperties>
</file>